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9D9EF" w14:textId="5ACF70D4" w:rsidR="00FF5715" w:rsidRPr="00BE7CAA" w:rsidRDefault="00FF5715" w:rsidP="00FF5715">
      <w:pPr>
        <w:spacing w:after="0" w:line="240" w:lineRule="auto"/>
        <w:jc w:val="center"/>
        <w:rPr>
          <w:b/>
          <w:sz w:val="32"/>
          <w:szCs w:val="32"/>
        </w:rPr>
      </w:pPr>
      <w:r>
        <w:rPr>
          <w:b/>
          <w:sz w:val="32"/>
          <w:szCs w:val="32"/>
        </w:rPr>
        <w:t>HawkIRB</w:t>
      </w:r>
      <w:r w:rsidRPr="00BE7CAA">
        <w:rPr>
          <w:b/>
          <w:sz w:val="32"/>
          <w:szCs w:val="32"/>
        </w:rPr>
        <w:t xml:space="preserve"> Session Details</w:t>
      </w:r>
    </w:p>
    <w:tbl>
      <w:tblPr>
        <w:tblStyle w:val="TableGrid"/>
        <w:tblW w:w="14737"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87"/>
        <w:gridCol w:w="3875"/>
        <w:gridCol w:w="3875"/>
      </w:tblGrid>
      <w:tr w:rsidR="00FF5715" w14:paraId="0023EF5A" w14:textId="77777777" w:rsidTr="00852A26">
        <w:trPr>
          <w:trHeight w:val="353"/>
          <w:tblHeader/>
        </w:trPr>
        <w:tc>
          <w:tcPr>
            <w:tcW w:w="6987" w:type="dxa"/>
            <w:shd w:val="clear" w:color="auto" w:fill="FFD966" w:themeFill="accent4" w:themeFillTint="99"/>
          </w:tcPr>
          <w:p w14:paraId="0CFA96F8" w14:textId="77777777" w:rsidR="00FF5715" w:rsidRPr="00351C74" w:rsidRDefault="00FF5715" w:rsidP="00FF5715">
            <w:pPr>
              <w:spacing w:after="0" w:line="240" w:lineRule="auto"/>
              <w:jc w:val="center"/>
              <w:rPr>
                <w:b/>
                <w:sz w:val="28"/>
                <w:szCs w:val="28"/>
                <w14:textOutline w14:w="9207" w14:cap="flat" w14:cmpd="sng" w14:algn="ctr">
                  <w14:noFill/>
                  <w14:prstDash w14:val="solid"/>
                  <w14:round/>
                </w14:textOutline>
              </w:rPr>
            </w:pPr>
            <w:r>
              <w:rPr>
                <w:b/>
                <w:sz w:val="28"/>
                <w:szCs w:val="28"/>
                <w14:textOutline w14:w="9207" w14:cap="flat" w14:cmpd="sng" w14:algn="ctr">
                  <w14:noFill/>
                  <w14:prstDash w14:val="solid"/>
                  <w14:round/>
                </w14:textOutline>
              </w:rPr>
              <w:t>Session</w:t>
            </w:r>
          </w:p>
        </w:tc>
        <w:tc>
          <w:tcPr>
            <w:tcW w:w="7750" w:type="dxa"/>
            <w:gridSpan w:val="2"/>
            <w:shd w:val="clear" w:color="auto" w:fill="FFD966" w:themeFill="accent4" w:themeFillTint="99"/>
          </w:tcPr>
          <w:p w14:paraId="047E6637" w14:textId="77777777" w:rsidR="00FF5715" w:rsidRPr="00351C74" w:rsidRDefault="00FF5715" w:rsidP="00FF5715">
            <w:pPr>
              <w:spacing w:after="0" w:line="240" w:lineRule="auto"/>
              <w:jc w:val="center"/>
              <w:rPr>
                <w:b/>
                <w:sz w:val="28"/>
                <w:szCs w:val="28"/>
                <w14:textOutline w14:w="9207" w14:cap="flat" w14:cmpd="sng" w14:algn="ctr">
                  <w14:noFill/>
                  <w14:prstDash w14:val="solid"/>
                  <w14:round/>
                </w14:textOutline>
              </w:rPr>
            </w:pPr>
            <w:r>
              <w:rPr>
                <w:b/>
                <w:sz w:val="28"/>
                <w:szCs w:val="28"/>
                <w14:textOutline w14:w="9207" w14:cap="flat" w14:cmpd="sng" w14:algn="ctr">
                  <w14:noFill/>
                  <w14:prstDash w14:val="solid"/>
                  <w14:round/>
                </w14:textOutline>
              </w:rPr>
              <w:t>Available Dates</w:t>
            </w:r>
          </w:p>
        </w:tc>
      </w:tr>
      <w:tr w:rsidR="00FF5715" w14:paraId="65370088" w14:textId="77777777" w:rsidTr="003A7B7E">
        <w:trPr>
          <w:trHeight w:val="4065"/>
        </w:trPr>
        <w:tc>
          <w:tcPr>
            <w:tcW w:w="6987" w:type="dxa"/>
            <w:shd w:val="clear" w:color="auto" w:fill="FFFFFF"/>
          </w:tcPr>
          <w:p w14:paraId="7DA1F8FA" w14:textId="77777777" w:rsidR="00FF5715" w:rsidRPr="0037359E" w:rsidRDefault="00FF5715" w:rsidP="00FF5715">
            <w:pPr>
              <w:spacing w:after="0" w:line="240" w:lineRule="auto"/>
              <w:rPr>
                <w:b/>
                <w:sz w:val="24"/>
                <w:szCs w:val="24"/>
              </w:rPr>
            </w:pPr>
            <w:r w:rsidRPr="0037359E">
              <w:rPr>
                <w:b/>
                <w:sz w:val="24"/>
                <w:szCs w:val="24"/>
              </w:rPr>
              <w:t xml:space="preserve">How to Complete a </w:t>
            </w:r>
            <w:r>
              <w:rPr>
                <w:b/>
                <w:sz w:val="24"/>
                <w:szCs w:val="24"/>
              </w:rPr>
              <w:t xml:space="preserve">HawkIRB </w:t>
            </w:r>
            <w:r w:rsidRPr="0037359E">
              <w:rPr>
                <w:b/>
                <w:sz w:val="24"/>
                <w:szCs w:val="24"/>
              </w:rPr>
              <w:t>New Project Application</w:t>
            </w:r>
            <w:r>
              <w:rPr>
                <w:b/>
                <w:sz w:val="24"/>
                <w:szCs w:val="24"/>
              </w:rPr>
              <w:t xml:space="preserve"> </w:t>
            </w:r>
          </w:p>
          <w:p w14:paraId="3ACC53AD" w14:textId="23785CA2" w:rsidR="00FF5715" w:rsidRDefault="00FF5715" w:rsidP="00FF5715">
            <w:pPr>
              <w:spacing w:after="0" w:line="240" w:lineRule="auto"/>
              <w:rPr>
                <w:sz w:val="24"/>
                <w:szCs w:val="24"/>
              </w:rPr>
            </w:pPr>
            <w:r>
              <w:rPr>
                <w:sz w:val="24"/>
                <w:szCs w:val="24"/>
              </w:rPr>
              <w:t xml:space="preserve">This two-part training provides an overview of the HawkIRB New Project Application, including guidance to assist you in responding to </w:t>
            </w:r>
            <w:r w:rsidRPr="0037359E">
              <w:rPr>
                <w:sz w:val="24"/>
                <w:szCs w:val="24"/>
              </w:rPr>
              <w:t xml:space="preserve">many of the questions </w:t>
            </w:r>
            <w:r>
              <w:rPr>
                <w:sz w:val="24"/>
                <w:szCs w:val="24"/>
              </w:rPr>
              <w:t>in the form.</w:t>
            </w:r>
          </w:p>
          <w:p w14:paraId="5B867F47" w14:textId="77777777" w:rsidR="00FF5715" w:rsidRPr="00FF5715" w:rsidRDefault="00FF5715" w:rsidP="00FF5715">
            <w:pPr>
              <w:spacing w:after="0" w:line="240" w:lineRule="auto"/>
              <w:rPr>
                <w:sz w:val="24"/>
                <w:szCs w:val="24"/>
              </w:rPr>
            </w:pPr>
          </w:p>
          <w:p w14:paraId="4BB2F70D" w14:textId="77777777" w:rsidR="00FF5715" w:rsidRDefault="00FF5715" w:rsidP="00FF5715">
            <w:pPr>
              <w:spacing w:after="0" w:line="240" w:lineRule="auto"/>
              <w:rPr>
                <w:sz w:val="24"/>
                <w:szCs w:val="24"/>
              </w:rPr>
            </w:pPr>
            <w:r w:rsidRPr="00BD755C">
              <w:rPr>
                <w:sz w:val="24"/>
                <w:szCs w:val="24"/>
                <w:u w:val="single"/>
              </w:rPr>
              <w:t>Part 1</w:t>
            </w:r>
            <w:r>
              <w:rPr>
                <w:sz w:val="24"/>
                <w:szCs w:val="24"/>
              </w:rPr>
              <w:t xml:space="preserve"> includes: </w:t>
            </w:r>
          </w:p>
          <w:p w14:paraId="2BBC9A72" w14:textId="77777777" w:rsidR="00FF5715" w:rsidRDefault="00FF5715" w:rsidP="00FF5715">
            <w:pPr>
              <w:numPr>
                <w:ilvl w:val="0"/>
                <w:numId w:val="1"/>
              </w:numPr>
              <w:spacing w:after="0" w:line="240" w:lineRule="auto"/>
              <w:rPr>
                <w:sz w:val="24"/>
                <w:szCs w:val="24"/>
              </w:rPr>
            </w:pPr>
            <w:r>
              <w:rPr>
                <w:sz w:val="24"/>
                <w:szCs w:val="24"/>
              </w:rPr>
              <w:t xml:space="preserve">Overview of the HawkIRB system and the IRB review process </w:t>
            </w:r>
          </w:p>
          <w:p w14:paraId="7D7DD064" w14:textId="77777777" w:rsidR="00FF5715" w:rsidRDefault="00FF5715" w:rsidP="00FF5715">
            <w:pPr>
              <w:numPr>
                <w:ilvl w:val="0"/>
                <w:numId w:val="1"/>
              </w:numPr>
              <w:spacing w:after="0" w:line="240" w:lineRule="auto"/>
              <w:rPr>
                <w:sz w:val="24"/>
                <w:szCs w:val="24"/>
              </w:rPr>
            </w:pPr>
            <w:r>
              <w:rPr>
                <w:sz w:val="24"/>
                <w:szCs w:val="24"/>
              </w:rPr>
              <w:t>Sections I-VI of the form</w:t>
            </w:r>
          </w:p>
          <w:p w14:paraId="5EB08962" w14:textId="77777777" w:rsidR="00FF5715" w:rsidRDefault="00FF5715" w:rsidP="00FF5715">
            <w:pPr>
              <w:spacing w:after="0" w:line="240" w:lineRule="auto"/>
              <w:rPr>
                <w:sz w:val="24"/>
                <w:szCs w:val="24"/>
                <w:u w:val="single"/>
              </w:rPr>
            </w:pPr>
          </w:p>
          <w:p w14:paraId="35935496" w14:textId="77777777" w:rsidR="00FF5715" w:rsidRDefault="00FF5715" w:rsidP="00FF5715">
            <w:pPr>
              <w:spacing w:after="0" w:line="240" w:lineRule="auto"/>
              <w:rPr>
                <w:sz w:val="24"/>
                <w:szCs w:val="24"/>
              </w:rPr>
            </w:pPr>
            <w:r w:rsidRPr="00BD755C">
              <w:rPr>
                <w:sz w:val="24"/>
                <w:szCs w:val="24"/>
                <w:u w:val="single"/>
              </w:rPr>
              <w:t>Part 2</w:t>
            </w:r>
            <w:r>
              <w:rPr>
                <w:sz w:val="24"/>
                <w:szCs w:val="24"/>
              </w:rPr>
              <w:t xml:space="preserve"> covers </w:t>
            </w:r>
          </w:p>
          <w:p w14:paraId="7020CC1E" w14:textId="77777777" w:rsidR="00FF5715" w:rsidRDefault="00FF5715" w:rsidP="00FF5715">
            <w:pPr>
              <w:numPr>
                <w:ilvl w:val="0"/>
                <w:numId w:val="1"/>
              </w:numPr>
              <w:spacing w:after="0" w:line="240" w:lineRule="auto"/>
              <w:rPr>
                <w:sz w:val="24"/>
                <w:szCs w:val="24"/>
              </w:rPr>
            </w:pPr>
            <w:r>
              <w:rPr>
                <w:sz w:val="24"/>
                <w:szCs w:val="24"/>
              </w:rPr>
              <w:t>Sections VII-XII of the form</w:t>
            </w:r>
          </w:p>
          <w:p w14:paraId="35437BA2" w14:textId="77777777" w:rsidR="00FF5715" w:rsidRDefault="00FF5715" w:rsidP="00FF5715">
            <w:pPr>
              <w:numPr>
                <w:ilvl w:val="0"/>
                <w:numId w:val="1"/>
              </w:numPr>
              <w:spacing w:after="0" w:line="240" w:lineRule="auto"/>
              <w:rPr>
                <w:sz w:val="24"/>
                <w:szCs w:val="24"/>
              </w:rPr>
            </w:pPr>
            <w:r>
              <w:rPr>
                <w:sz w:val="24"/>
                <w:szCs w:val="24"/>
              </w:rPr>
              <w:t xml:space="preserve">Attachments </w:t>
            </w:r>
          </w:p>
          <w:p w14:paraId="78EABC81" w14:textId="77777777" w:rsidR="00FF5715" w:rsidRDefault="00FF5715" w:rsidP="00FF5715">
            <w:pPr>
              <w:numPr>
                <w:ilvl w:val="0"/>
                <w:numId w:val="1"/>
              </w:numPr>
              <w:spacing w:after="0" w:line="240" w:lineRule="auto"/>
              <w:rPr>
                <w:sz w:val="24"/>
                <w:szCs w:val="24"/>
              </w:rPr>
            </w:pPr>
            <w:r>
              <w:rPr>
                <w:sz w:val="24"/>
                <w:szCs w:val="24"/>
              </w:rPr>
              <w:t>Workflow</w:t>
            </w:r>
          </w:p>
          <w:p w14:paraId="604EAC14" w14:textId="77777777" w:rsidR="00FF5715" w:rsidRPr="0037359E" w:rsidRDefault="00FF5715" w:rsidP="00FF5715">
            <w:pPr>
              <w:spacing w:after="0" w:line="240" w:lineRule="auto"/>
              <w:rPr>
                <w:sz w:val="28"/>
                <w:szCs w:val="28"/>
              </w:rPr>
            </w:pPr>
          </w:p>
        </w:tc>
        <w:tc>
          <w:tcPr>
            <w:tcW w:w="3875" w:type="dxa"/>
            <w:shd w:val="clear" w:color="auto" w:fill="FFFFFF"/>
          </w:tcPr>
          <w:p w14:paraId="452C67FD" w14:textId="77777777" w:rsidR="00FF5715" w:rsidRPr="00BD755C" w:rsidRDefault="00FF5715" w:rsidP="00FF5715">
            <w:pPr>
              <w:spacing w:after="0" w:line="240" w:lineRule="auto"/>
              <w:rPr>
                <w:b/>
                <w:sz w:val="24"/>
                <w:szCs w:val="24"/>
                <w:u w:val="single"/>
              </w:rPr>
            </w:pPr>
            <w:r w:rsidRPr="00BD755C">
              <w:rPr>
                <w:b/>
                <w:sz w:val="24"/>
                <w:szCs w:val="24"/>
                <w:u w:val="single"/>
              </w:rPr>
              <w:t>Part 1</w:t>
            </w:r>
          </w:p>
          <w:p w14:paraId="539E1DE4" w14:textId="3CAAEF9E" w:rsidR="00FF5715" w:rsidRPr="0037359E" w:rsidRDefault="00FF5715" w:rsidP="00FF5715">
            <w:pPr>
              <w:spacing w:after="0" w:line="240" w:lineRule="auto"/>
              <w:rPr>
                <w:b/>
                <w:sz w:val="24"/>
                <w:szCs w:val="24"/>
              </w:rPr>
            </w:pPr>
            <w:r>
              <w:rPr>
                <w:b/>
                <w:sz w:val="24"/>
                <w:szCs w:val="24"/>
              </w:rPr>
              <w:t>T</w:t>
            </w:r>
            <w:r w:rsidR="00DC1935">
              <w:rPr>
                <w:b/>
                <w:sz w:val="24"/>
                <w:szCs w:val="24"/>
              </w:rPr>
              <w:t>hursday</w:t>
            </w:r>
            <w:r>
              <w:rPr>
                <w:b/>
                <w:sz w:val="24"/>
                <w:szCs w:val="24"/>
              </w:rPr>
              <w:t xml:space="preserve">, September </w:t>
            </w:r>
            <w:r w:rsidR="00DC1935">
              <w:rPr>
                <w:b/>
                <w:sz w:val="24"/>
                <w:szCs w:val="24"/>
              </w:rPr>
              <w:t>5</w:t>
            </w:r>
            <w:r>
              <w:rPr>
                <w:b/>
                <w:sz w:val="24"/>
                <w:szCs w:val="24"/>
              </w:rPr>
              <w:t>, 201</w:t>
            </w:r>
            <w:r w:rsidR="00852A26">
              <w:rPr>
                <w:b/>
                <w:sz w:val="24"/>
                <w:szCs w:val="24"/>
              </w:rPr>
              <w:t>9</w:t>
            </w:r>
          </w:p>
          <w:p w14:paraId="73ED8A84" w14:textId="2D563BCE" w:rsidR="00FF5715" w:rsidRDefault="00DC1935" w:rsidP="00FF5715">
            <w:pPr>
              <w:spacing w:after="0" w:line="240" w:lineRule="auto"/>
              <w:rPr>
                <w:b/>
                <w:sz w:val="24"/>
                <w:szCs w:val="24"/>
              </w:rPr>
            </w:pPr>
            <w:r>
              <w:rPr>
                <w:b/>
                <w:sz w:val="24"/>
                <w:szCs w:val="24"/>
              </w:rPr>
              <w:t>2</w:t>
            </w:r>
            <w:r w:rsidR="00852A26">
              <w:rPr>
                <w:b/>
                <w:sz w:val="24"/>
                <w:szCs w:val="24"/>
              </w:rPr>
              <w:t>:00 P</w:t>
            </w:r>
            <w:r w:rsidR="00FF5715">
              <w:rPr>
                <w:b/>
                <w:sz w:val="24"/>
                <w:szCs w:val="24"/>
              </w:rPr>
              <w:t xml:space="preserve">M – </w:t>
            </w:r>
            <w:r>
              <w:rPr>
                <w:b/>
                <w:sz w:val="24"/>
                <w:szCs w:val="24"/>
              </w:rPr>
              <w:t>3</w:t>
            </w:r>
            <w:r w:rsidR="00FF5715">
              <w:rPr>
                <w:b/>
                <w:sz w:val="24"/>
                <w:szCs w:val="24"/>
              </w:rPr>
              <w:t xml:space="preserve">:30 </w:t>
            </w:r>
            <w:r w:rsidR="00852A26">
              <w:rPr>
                <w:b/>
                <w:sz w:val="24"/>
                <w:szCs w:val="24"/>
              </w:rPr>
              <w:t>P</w:t>
            </w:r>
            <w:r w:rsidR="00FF5715">
              <w:rPr>
                <w:b/>
                <w:sz w:val="24"/>
                <w:szCs w:val="24"/>
              </w:rPr>
              <w:t>M</w:t>
            </w:r>
          </w:p>
          <w:p w14:paraId="7AE7F039" w14:textId="77777777" w:rsidR="00FF5715" w:rsidRDefault="00FF5715" w:rsidP="00FF5715">
            <w:pPr>
              <w:spacing w:after="0" w:line="240" w:lineRule="auto"/>
              <w:rPr>
                <w:sz w:val="24"/>
                <w:szCs w:val="24"/>
              </w:rPr>
            </w:pPr>
            <w:r w:rsidRPr="00110495">
              <w:rPr>
                <w:sz w:val="24"/>
                <w:szCs w:val="24"/>
              </w:rPr>
              <w:t>Hardin Information Commons EAST</w:t>
            </w:r>
          </w:p>
          <w:p w14:paraId="2EF7A7BB" w14:textId="77777777" w:rsidR="00FF5715" w:rsidRDefault="00FF5715" w:rsidP="00FF5715">
            <w:pPr>
              <w:spacing w:after="0" w:line="240" w:lineRule="auto"/>
              <w:rPr>
                <w:sz w:val="24"/>
                <w:szCs w:val="24"/>
              </w:rPr>
            </w:pPr>
          </w:p>
          <w:p w14:paraId="6DEA6F7F" w14:textId="49E920CC" w:rsidR="00FF5715" w:rsidRPr="0037359E" w:rsidRDefault="00FF5715" w:rsidP="00FF5715">
            <w:pPr>
              <w:spacing w:after="0" w:line="240" w:lineRule="auto"/>
              <w:rPr>
                <w:b/>
                <w:sz w:val="24"/>
                <w:szCs w:val="24"/>
              </w:rPr>
            </w:pPr>
            <w:r>
              <w:rPr>
                <w:b/>
                <w:sz w:val="24"/>
                <w:szCs w:val="24"/>
              </w:rPr>
              <w:t xml:space="preserve">Monday, </w:t>
            </w:r>
            <w:r w:rsidR="002D2392">
              <w:rPr>
                <w:b/>
                <w:sz w:val="24"/>
                <w:szCs w:val="24"/>
              </w:rPr>
              <w:t>September</w:t>
            </w:r>
            <w:r>
              <w:rPr>
                <w:b/>
                <w:sz w:val="24"/>
                <w:szCs w:val="24"/>
              </w:rPr>
              <w:t xml:space="preserve"> </w:t>
            </w:r>
            <w:r w:rsidR="002D2392">
              <w:rPr>
                <w:b/>
                <w:sz w:val="24"/>
                <w:szCs w:val="24"/>
              </w:rPr>
              <w:t>30</w:t>
            </w:r>
            <w:r>
              <w:rPr>
                <w:b/>
                <w:sz w:val="24"/>
                <w:szCs w:val="24"/>
              </w:rPr>
              <w:t>, 201</w:t>
            </w:r>
            <w:r w:rsidR="00A530DC">
              <w:rPr>
                <w:b/>
                <w:sz w:val="24"/>
                <w:szCs w:val="24"/>
              </w:rPr>
              <w:t>9</w:t>
            </w:r>
          </w:p>
          <w:p w14:paraId="55C44EAD" w14:textId="1553C224" w:rsidR="00FF5715" w:rsidRPr="0037359E" w:rsidRDefault="00A530DC" w:rsidP="00FF5715">
            <w:pPr>
              <w:spacing w:after="0" w:line="240" w:lineRule="auto"/>
              <w:rPr>
                <w:b/>
                <w:sz w:val="24"/>
                <w:szCs w:val="24"/>
              </w:rPr>
            </w:pPr>
            <w:r>
              <w:rPr>
                <w:b/>
                <w:sz w:val="24"/>
                <w:szCs w:val="24"/>
              </w:rPr>
              <w:t>10</w:t>
            </w:r>
            <w:r w:rsidR="00FF5715">
              <w:rPr>
                <w:b/>
                <w:sz w:val="24"/>
                <w:szCs w:val="24"/>
              </w:rPr>
              <w:t>:</w:t>
            </w:r>
            <w:r w:rsidR="002D2392">
              <w:rPr>
                <w:b/>
                <w:sz w:val="24"/>
                <w:szCs w:val="24"/>
              </w:rPr>
              <w:t>3</w:t>
            </w:r>
            <w:r w:rsidR="00FF5715">
              <w:rPr>
                <w:b/>
                <w:sz w:val="24"/>
                <w:szCs w:val="24"/>
              </w:rPr>
              <w:t xml:space="preserve">0 </w:t>
            </w:r>
            <w:r>
              <w:rPr>
                <w:b/>
                <w:sz w:val="24"/>
                <w:szCs w:val="24"/>
              </w:rPr>
              <w:t>A</w:t>
            </w:r>
            <w:r w:rsidR="00FF5715">
              <w:rPr>
                <w:b/>
                <w:sz w:val="24"/>
                <w:szCs w:val="24"/>
              </w:rPr>
              <w:t xml:space="preserve">M – </w:t>
            </w:r>
            <w:r>
              <w:rPr>
                <w:b/>
                <w:sz w:val="24"/>
                <w:szCs w:val="24"/>
              </w:rPr>
              <w:t>1</w:t>
            </w:r>
            <w:r w:rsidR="002D2392">
              <w:rPr>
                <w:b/>
                <w:sz w:val="24"/>
                <w:szCs w:val="24"/>
              </w:rPr>
              <w:t>2</w:t>
            </w:r>
            <w:r w:rsidR="00FF5715">
              <w:rPr>
                <w:b/>
                <w:sz w:val="24"/>
                <w:szCs w:val="24"/>
              </w:rPr>
              <w:t>:</w:t>
            </w:r>
            <w:r w:rsidR="002D2392">
              <w:rPr>
                <w:b/>
                <w:sz w:val="24"/>
                <w:szCs w:val="24"/>
              </w:rPr>
              <w:t>0</w:t>
            </w:r>
            <w:r w:rsidR="00FF5715">
              <w:rPr>
                <w:b/>
                <w:sz w:val="24"/>
                <w:szCs w:val="24"/>
              </w:rPr>
              <w:t xml:space="preserve">0 </w:t>
            </w:r>
            <w:r w:rsidR="002D2392">
              <w:rPr>
                <w:b/>
                <w:sz w:val="24"/>
                <w:szCs w:val="24"/>
              </w:rPr>
              <w:t>P</w:t>
            </w:r>
            <w:r w:rsidR="00FF5715" w:rsidRPr="0037359E">
              <w:rPr>
                <w:b/>
                <w:sz w:val="24"/>
                <w:szCs w:val="24"/>
              </w:rPr>
              <w:t>M</w:t>
            </w:r>
          </w:p>
          <w:p w14:paraId="670B2048" w14:textId="789FE6A1" w:rsidR="00FF5715" w:rsidRPr="0037359E" w:rsidRDefault="002D2392" w:rsidP="00FF5715">
            <w:pPr>
              <w:spacing w:after="0" w:line="240" w:lineRule="auto"/>
              <w:rPr>
                <w:sz w:val="24"/>
                <w:szCs w:val="24"/>
              </w:rPr>
            </w:pPr>
            <w:r>
              <w:rPr>
                <w:sz w:val="24"/>
                <w:szCs w:val="24"/>
              </w:rPr>
              <w:t>C</w:t>
            </w:r>
            <w:r w:rsidR="00903466">
              <w:rPr>
                <w:sz w:val="24"/>
                <w:szCs w:val="24"/>
              </w:rPr>
              <w:t>ollege of Public Health Building,</w:t>
            </w:r>
            <w:r>
              <w:rPr>
                <w:sz w:val="24"/>
                <w:szCs w:val="24"/>
              </w:rPr>
              <w:t xml:space="preserve"> C401</w:t>
            </w:r>
          </w:p>
          <w:p w14:paraId="30E25767" w14:textId="77777777" w:rsidR="00FF5715" w:rsidRPr="0037359E" w:rsidRDefault="00FF5715" w:rsidP="00FF5715">
            <w:pPr>
              <w:spacing w:after="0" w:line="240" w:lineRule="auto"/>
              <w:rPr>
                <w:sz w:val="24"/>
                <w:szCs w:val="24"/>
              </w:rPr>
            </w:pPr>
          </w:p>
          <w:p w14:paraId="0BA8EABD" w14:textId="0B2B2357" w:rsidR="00FF5715" w:rsidRDefault="00FF5715" w:rsidP="00FF5715">
            <w:pPr>
              <w:spacing w:after="0" w:line="240" w:lineRule="auto"/>
              <w:rPr>
                <w:b/>
                <w:sz w:val="24"/>
                <w:szCs w:val="24"/>
              </w:rPr>
            </w:pPr>
            <w:r>
              <w:rPr>
                <w:b/>
                <w:sz w:val="24"/>
                <w:szCs w:val="24"/>
              </w:rPr>
              <w:t>T</w:t>
            </w:r>
            <w:r w:rsidR="00B50C50">
              <w:rPr>
                <w:b/>
                <w:sz w:val="24"/>
                <w:szCs w:val="24"/>
              </w:rPr>
              <w:t>uesday</w:t>
            </w:r>
            <w:r>
              <w:rPr>
                <w:b/>
                <w:sz w:val="24"/>
                <w:szCs w:val="24"/>
              </w:rPr>
              <w:t xml:space="preserve">, </w:t>
            </w:r>
            <w:r w:rsidR="00B50C50">
              <w:rPr>
                <w:b/>
                <w:sz w:val="24"/>
                <w:szCs w:val="24"/>
              </w:rPr>
              <w:t>October</w:t>
            </w:r>
            <w:r>
              <w:rPr>
                <w:b/>
                <w:sz w:val="24"/>
                <w:szCs w:val="24"/>
              </w:rPr>
              <w:t xml:space="preserve"> </w:t>
            </w:r>
            <w:r w:rsidR="00B50C50">
              <w:rPr>
                <w:b/>
                <w:sz w:val="24"/>
                <w:szCs w:val="24"/>
              </w:rPr>
              <w:t>29</w:t>
            </w:r>
            <w:r>
              <w:rPr>
                <w:b/>
                <w:sz w:val="24"/>
                <w:szCs w:val="24"/>
              </w:rPr>
              <w:t>, 201</w:t>
            </w:r>
            <w:r w:rsidR="00B50C50">
              <w:rPr>
                <w:b/>
                <w:sz w:val="24"/>
                <w:szCs w:val="24"/>
              </w:rPr>
              <w:t>9</w:t>
            </w:r>
            <w:r>
              <w:rPr>
                <w:b/>
                <w:sz w:val="24"/>
                <w:szCs w:val="24"/>
              </w:rPr>
              <w:t xml:space="preserve">                    </w:t>
            </w:r>
            <w:r w:rsidR="00B50C50">
              <w:rPr>
                <w:b/>
                <w:sz w:val="24"/>
                <w:szCs w:val="24"/>
              </w:rPr>
              <w:t>9</w:t>
            </w:r>
            <w:r>
              <w:rPr>
                <w:b/>
                <w:sz w:val="24"/>
                <w:szCs w:val="24"/>
              </w:rPr>
              <w:t>:</w:t>
            </w:r>
            <w:r w:rsidR="00B50C50">
              <w:rPr>
                <w:b/>
                <w:sz w:val="24"/>
                <w:szCs w:val="24"/>
              </w:rPr>
              <w:t>3</w:t>
            </w:r>
            <w:r>
              <w:rPr>
                <w:b/>
                <w:sz w:val="24"/>
                <w:szCs w:val="24"/>
              </w:rPr>
              <w:t xml:space="preserve">0 </w:t>
            </w:r>
            <w:r w:rsidR="00B50C50">
              <w:rPr>
                <w:b/>
                <w:sz w:val="24"/>
                <w:szCs w:val="24"/>
              </w:rPr>
              <w:t>A</w:t>
            </w:r>
            <w:r>
              <w:rPr>
                <w:b/>
                <w:sz w:val="24"/>
                <w:szCs w:val="24"/>
              </w:rPr>
              <w:t xml:space="preserve">M – </w:t>
            </w:r>
            <w:r w:rsidR="00B50C50">
              <w:rPr>
                <w:b/>
                <w:sz w:val="24"/>
                <w:szCs w:val="24"/>
              </w:rPr>
              <w:t>11</w:t>
            </w:r>
            <w:r>
              <w:rPr>
                <w:b/>
                <w:sz w:val="24"/>
                <w:szCs w:val="24"/>
              </w:rPr>
              <w:t>:</w:t>
            </w:r>
            <w:r w:rsidR="00B50C50">
              <w:rPr>
                <w:b/>
                <w:sz w:val="24"/>
                <w:szCs w:val="24"/>
              </w:rPr>
              <w:t>0</w:t>
            </w:r>
            <w:r>
              <w:rPr>
                <w:b/>
                <w:sz w:val="24"/>
                <w:szCs w:val="24"/>
              </w:rPr>
              <w:t xml:space="preserve">0 </w:t>
            </w:r>
            <w:r w:rsidR="00B50C50">
              <w:rPr>
                <w:b/>
                <w:sz w:val="24"/>
                <w:szCs w:val="24"/>
              </w:rPr>
              <w:t>A</w:t>
            </w:r>
            <w:r w:rsidRPr="0037359E">
              <w:rPr>
                <w:b/>
                <w:sz w:val="24"/>
                <w:szCs w:val="24"/>
              </w:rPr>
              <w:t>M</w:t>
            </w:r>
          </w:p>
          <w:p w14:paraId="6519EC18" w14:textId="51CDAB1F" w:rsidR="00FF5715" w:rsidRDefault="00FF5715" w:rsidP="00FF5715">
            <w:pPr>
              <w:spacing w:after="0" w:line="240" w:lineRule="auto"/>
              <w:rPr>
                <w:sz w:val="24"/>
                <w:szCs w:val="24"/>
              </w:rPr>
            </w:pPr>
            <w:r w:rsidRPr="00110495">
              <w:rPr>
                <w:sz w:val="24"/>
                <w:szCs w:val="24"/>
              </w:rPr>
              <w:t>Hardin Information Commons EAST</w:t>
            </w:r>
          </w:p>
          <w:p w14:paraId="5A2AA66B" w14:textId="77777777" w:rsidR="00FF5715" w:rsidRPr="00FF5715" w:rsidRDefault="00FF5715" w:rsidP="00FF5715">
            <w:pPr>
              <w:spacing w:after="0" w:line="240" w:lineRule="auto"/>
              <w:rPr>
                <w:b/>
                <w:sz w:val="24"/>
                <w:szCs w:val="24"/>
              </w:rPr>
            </w:pPr>
          </w:p>
          <w:p w14:paraId="58556597" w14:textId="71F93E61" w:rsidR="00FF5715" w:rsidRDefault="00903466" w:rsidP="00FF5715">
            <w:pPr>
              <w:spacing w:after="0" w:line="240" w:lineRule="auto"/>
              <w:rPr>
                <w:b/>
                <w:sz w:val="24"/>
                <w:szCs w:val="24"/>
              </w:rPr>
            </w:pPr>
            <w:r>
              <w:rPr>
                <w:b/>
                <w:sz w:val="24"/>
                <w:szCs w:val="24"/>
              </w:rPr>
              <w:t>Friday</w:t>
            </w:r>
            <w:r w:rsidR="00FF5715">
              <w:rPr>
                <w:b/>
                <w:sz w:val="24"/>
                <w:szCs w:val="24"/>
              </w:rPr>
              <w:t xml:space="preserve">, December </w:t>
            </w:r>
            <w:r>
              <w:rPr>
                <w:b/>
                <w:sz w:val="24"/>
                <w:szCs w:val="24"/>
              </w:rPr>
              <w:t>6</w:t>
            </w:r>
            <w:r w:rsidR="00FF5715">
              <w:rPr>
                <w:b/>
                <w:sz w:val="24"/>
                <w:szCs w:val="24"/>
              </w:rPr>
              <w:t>, 201</w:t>
            </w:r>
            <w:r>
              <w:rPr>
                <w:b/>
                <w:sz w:val="24"/>
                <w:szCs w:val="24"/>
              </w:rPr>
              <w:t>9</w:t>
            </w:r>
          </w:p>
          <w:p w14:paraId="7E8BDCD8" w14:textId="4486D22E" w:rsidR="00FF5715" w:rsidRDefault="00FF5715" w:rsidP="00FF5715">
            <w:pPr>
              <w:spacing w:after="0" w:line="240" w:lineRule="auto"/>
              <w:rPr>
                <w:b/>
                <w:sz w:val="24"/>
                <w:szCs w:val="24"/>
              </w:rPr>
            </w:pPr>
            <w:r>
              <w:rPr>
                <w:b/>
                <w:sz w:val="24"/>
                <w:szCs w:val="24"/>
              </w:rPr>
              <w:t>1</w:t>
            </w:r>
            <w:r w:rsidR="00903466">
              <w:rPr>
                <w:b/>
                <w:sz w:val="24"/>
                <w:szCs w:val="24"/>
              </w:rPr>
              <w:t>0</w:t>
            </w:r>
            <w:r>
              <w:rPr>
                <w:b/>
                <w:sz w:val="24"/>
                <w:szCs w:val="24"/>
              </w:rPr>
              <w:t>:</w:t>
            </w:r>
            <w:r w:rsidR="00903466">
              <w:rPr>
                <w:b/>
                <w:sz w:val="24"/>
                <w:szCs w:val="24"/>
              </w:rPr>
              <w:t>0</w:t>
            </w:r>
            <w:r>
              <w:rPr>
                <w:b/>
                <w:sz w:val="24"/>
                <w:szCs w:val="24"/>
              </w:rPr>
              <w:t xml:space="preserve">0 </w:t>
            </w:r>
            <w:r w:rsidR="00903466">
              <w:rPr>
                <w:b/>
                <w:sz w:val="24"/>
                <w:szCs w:val="24"/>
              </w:rPr>
              <w:t>A</w:t>
            </w:r>
            <w:r>
              <w:rPr>
                <w:b/>
                <w:sz w:val="24"/>
                <w:szCs w:val="24"/>
              </w:rPr>
              <w:t xml:space="preserve">M – </w:t>
            </w:r>
            <w:r w:rsidR="00903466">
              <w:rPr>
                <w:b/>
                <w:sz w:val="24"/>
                <w:szCs w:val="24"/>
              </w:rPr>
              <w:t>11</w:t>
            </w:r>
            <w:r>
              <w:rPr>
                <w:b/>
                <w:sz w:val="24"/>
                <w:szCs w:val="24"/>
              </w:rPr>
              <w:t>:</w:t>
            </w:r>
            <w:r w:rsidR="00903466">
              <w:rPr>
                <w:b/>
                <w:sz w:val="24"/>
                <w:szCs w:val="24"/>
              </w:rPr>
              <w:t>30</w:t>
            </w:r>
            <w:r>
              <w:rPr>
                <w:b/>
                <w:sz w:val="24"/>
                <w:szCs w:val="24"/>
              </w:rPr>
              <w:t xml:space="preserve"> </w:t>
            </w:r>
            <w:r w:rsidR="00903466">
              <w:rPr>
                <w:b/>
                <w:sz w:val="24"/>
                <w:szCs w:val="24"/>
              </w:rPr>
              <w:t>A</w:t>
            </w:r>
            <w:r>
              <w:rPr>
                <w:b/>
                <w:sz w:val="24"/>
                <w:szCs w:val="24"/>
              </w:rPr>
              <w:t>M</w:t>
            </w:r>
          </w:p>
          <w:p w14:paraId="56A44427" w14:textId="04D93849" w:rsidR="00FF5715" w:rsidRPr="00227457" w:rsidRDefault="00903466" w:rsidP="00FF5715">
            <w:pPr>
              <w:spacing w:after="0" w:line="240" w:lineRule="auto"/>
              <w:rPr>
                <w:sz w:val="24"/>
                <w:szCs w:val="24"/>
              </w:rPr>
            </w:pPr>
            <w:r>
              <w:rPr>
                <w:sz w:val="24"/>
                <w:szCs w:val="24"/>
              </w:rPr>
              <w:t>Hardin Information Commons EAST</w:t>
            </w:r>
          </w:p>
        </w:tc>
        <w:tc>
          <w:tcPr>
            <w:tcW w:w="3875" w:type="dxa"/>
            <w:shd w:val="clear" w:color="auto" w:fill="FFFFFF"/>
          </w:tcPr>
          <w:p w14:paraId="76D76568" w14:textId="77777777" w:rsidR="00FF5715" w:rsidRPr="00BD755C" w:rsidRDefault="00FF5715" w:rsidP="00FF5715">
            <w:pPr>
              <w:spacing w:after="0" w:line="240" w:lineRule="auto"/>
              <w:rPr>
                <w:b/>
                <w:sz w:val="24"/>
                <w:szCs w:val="24"/>
                <w:u w:val="single"/>
              </w:rPr>
            </w:pPr>
            <w:r w:rsidRPr="00BD755C">
              <w:rPr>
                <w:b/>
                <w:sz w:val="24"/>
                <w:szCs w:val="24"/>
                <w:u w:val="single"/>
              </w:rPr>
              <w:t>Part 2</w:t>
            </w:r>
          </w:p>
          <w:p w14:paraId="405A2D6F" w14:textId="78F73DE7" w:rsidR="00FF5715" w:rsidRPr="0037359E" w:rsidRDefault="00FF5715" w:rsidP="00FF5715">
            <w:pPr>
              <w:spacing w:after="0" w:line="240" w:lineRule="auto"/>
              <w:rPr>
                <w:b/>
                <w:sz w:val="24"/>
                <w:szCs w:val="24"/>
              </w:rPr>
            </w:pPr>
            <w:r>
              <w:rPr>
                <w:b/>
                <w:sz w:val="24"/>
                <w:szCs w:val="24"/>
              </w:rPr>
              <w:t>Tuesday, September 1</w:t>
            </w:r>
            <w:r w:rsidR="00DC1935">
              <w:rPr>
                <w:b/>
                <w:sz w:val="24"/>
                <w:szCs w:val="24"/>
              </w:rPr>
              <w:t>0</w:t>
            </w:r>
            <w:r>
              <w:rPr>
                <w:b/>
                <w:sz w:val="24"/>
                <w:szCs w:val="24"/>
              </w:rPr>
              <w:t>, 201</w:t>
            </w:r>
            <w:r w:rsidR="00DC1935">
              <w:rPr>
                <w:b/>
                <w:sz w:val="24"/>
                <w:szCs w:val="24"/>
              </w:rPr>
              <w:t>9</w:t>
            </w:r>
          </w:p>
          <w:p w14:paraId="5E8DCF78" w14:textId="7EC5D0D1" w:rsidR="00FF5715" w:rsidRDefault="00FF5715" w:rsidP="00FF5715">
            <w:pPr>
              <w:spacing w:after="0" w:line="240" w:lineRule="auto"/>
              <w:rPr>
                <w:b/>
                <w:sz w:val="24"/>
                <w:szCs w:val="24"/>
              </w:rPr>
            </w:pPr>
            <w:r>
              <w:rPr>
                <w:b/>
                <w:sz w:val="24"/>
                <w:szCs w:val="24"/>
              </w:rPr>
              <w:t>1:</w:t>
            </w:r>
            <w:r w:rsidR="00DC1935">
              <w:rPr>
                <w:b/>
                <w:sz w:val="24"/>
                <w:szCs w:val="24"/>
              </w:rPr>
              <w:t>0</w:t>
            </w:r>
            <w:r>
              <w:rPr>
                <w:b/>
                <w:sz w:val="24"/>
                <w:szCs w:val="24"/>
              </w:rPr>
              <w:t xml:space="preserve">0 PM – </w:t>
            </w:r>
            <w:r w:rsidR="00DC1935">
              <w:rPr>
                <w:b/>
                <w:sz w:val="24"/>
                <w:szCs w:val="24"/>
              </w:rPr>
              <w:t>2</w:t>
            </w:r>
            <w:r>
              <w:rPr>
                <w:b/>
                <w:sz w:val="24"/>
                <w:szCs w:val="24"/>
              </w:rPr>
              <w:t>:</w:t>
            </w:r>
            <w:r w:rsidR="00DC1935">
              <w:rPr>
                <w:b/>
                <w:sz w:val="24"/>
                <w:szCs w:val="24"/>
              </w:rPr>
              <w:t>3</w:t>
            </w:r>
            <w:r>
              <w:rPr>
                <w:b/>
                <w:sz w:val="24"/>
                <w:szCs w:val="24"/>
              </w:rPr>
              <w:t>0 PM</w:t>
            </w:r>
          </w:p>
          <w:p w14:paraId="015D07C3" w14:textId="77777777" w:rsidR="00FF5715" w:rsidRDefault="00FF5715" w:rsidP="00FF5715">
            <w:pPr>
              <w:spacing w:after="0" w:line="240" w:lineRule="auto"/>
              <w:rPr>
                <w:sz w:val="24"/>
                <w:szCs w:val="24"/>
              </w:rPr>
            </w:pPr>
            <w:r w:rsidRPr="00110495">
              <w:rPr>
                <w:sz w:val="24"/>
                <w:szCs w:val="24"/>
              </w:rPr>
              <w:t>Hardin Information Commons EAST</w:t>
            </w:r>
          </w:p>
          <w:p w14:paraId="68FF7D28" w14:textId="77777777" w:rsidR="00FF5715" w:rsidRDefault="00FF5715" w:rsidP="00FF5715">
            <w:pPr>
              <w:spacing w:after="0" w:line="240" w:lineRule="auto"/>
              <w:rPr>
                <w:sz w:val="24"/>
                <w:szCs w:val="24"/>
              </w:rPr>
            </w:pPr>
          </w:p>
          <w:p w14:paraId="2C716603" w14:textId="4EF26E94" w:rsidR="00FF5715" w:rsidRPr="0037359E" w:rsidRDefault="002D2392" w:rsidP="00FF5715">
            <w:pPr>
              <w:spacing w:after="0" w:line="240" w:lineRule="auto"/>
              <w:rPr>
                <w:b/>
                <w:sz w:val="24"/>
                <w:szCs w:val="24"/>
              </w:rPr>
            </w:pPr>
            <w:r>
              <w:rPr>
                <w:b/>
                <w:sz w:val="24"/>
                <w:szCs w:val="24"/>
              </w:rPr>
              <w:t>Monday</w:t>
            </w:r>
            <w:r w:rsidR="00FF5715">
              <w:rPr>
                <w:b/>
                <w:sz w:val="24"/>
                <w:szCs w:val="24"/>
              </w:rPr>
              <w:t xml:space="preserve">, October </w:t>
            </w:r>
            <w:r w:rsidR="00352488">
              <w:rPr>
                <w:b/>
                <w:sz w:val="24"/>
                <w:szCs w:val="24"/>
              </w:rPr>
              <w:t>7</w:t>
            </w:r>
            <w:r w:rsidR="00FF5715">
              <w:rPr>
                <w:b/>
                <w:sz w:val="24"/>
                <w:szCs w:val="24"/>
              </w:rPr>
              <w:t>, 201</w:t>
            </w:r>
            <w:r w:rsidR="00352488">
              <w:rPr>
                <w:b/>
                <w:sz w:val="24"/>
                <w:szCs w:val="24"/>
              </w:rPr>
              <w:t>9</w:t>
            </w:r>
          </w:p>
          <w:p w14:paraId="15635769" w14:textId="414B5C7A" w:rsidR="00FF5715" w:rsidRPr="0037359E" w:rsidRDefault="002D2392" w:rsidP="00FF5715">
            <w:pPr>
              <w:spacing w:after="0" w:line="240" w:lineRule="auto"/>
              <w:rPr>
                <w:b/>
                <w:sz w:val="24"/>
                <w:szCs w:val="24"/>
              </w:rPr>
            </w:pPr>
            <w:r>
              <w:rPr>
                <w:b/>
                <w:sz w:val="24"/>
                <w:szCs w:val="24"/>
              </w:rPr>
              <w:t>10</w:t>
            </w:r>
            <w:r w:rsidR="00FF5715">
              <w:rPr>
                <w:b/>
                <w:sz w:val="24"/>
                <w:szCs w:val="24"/>
              </w:rPr>
              <w:t xml:space="preserve">:00 </w:t>
            </w:r>
            <w:r>
              <w:rPr>
                <w:b/>
                <w:sz w:val="24"/>
                <w:szCs w:val="24"/>
              </w:rPr>
              <w:t>A</w:t>
            </w:r>
            <w:r w:rsidR="00FF5715">
              <w:rPr>
                <w:b/>
                <w:sz w:val="24"/>
                <w:szCs w:val="24"/>
              </w:rPr>
              <w:t xml:space="preserve">M – </w:t>
            </w:r>
            <w:r>
              <w:rPr>
                <w:b/>
                <w:sz w:val="24"/>
                <w:szCs w:val="24"/>
              </w:rPr>
              <w:t>11</w:t>
            </w:r>
            <w:r w:rsidR="00FF5715">
              <w:rPr>
                <w:b/>
                <w:sz w:val="24"/>
                <w:szCs w:val="24"/>
              </w:rPr>
              <w:t xml:space="preserve">:30 </w:t>
            </w:r>
            <w:r>
              <w:rPr>
                <w:b/>
                <w:sz w:val="24"/>
                <w:szCs w:val="24"/>
              </w:rPr>
              <w:t>A</w:t>
            </w:r>
            <w:r w:rsidR="00FF5715" w:rsidRPr="0037359E">
              <w:rPr>
                <w:b/>
                <w:sz w:val="24"/>
                <w:szCs w:val="24"/>
              </w:rPr>
              <w:t>M</w:t>
            </w:r>
          </w:p>
          <w:p w14:paraId="1F1D1437" w14:textId="77777777" w:rsidR="00FF5715" w:rsidRPr="0037359E" w:rsidRDefault="00FF5715" w:rsidP="00FF5715">
            <w:pPr>
              <w:spacing w:after="0" w:line="240" w:lineRule="auto"/>
              <w:rPr>
                <w:sz w:val="24"/>
                <w:szCs w:val="24"/>
              </w:rPr>
            </w:pPr>
            <w:r w:rsidRPr="00110495">
              <w:rPr>
                <w:sz w:val="24"/>
                <w:szCs w:val="24"/>
              </w:rPr>
              <w:t>Hardin Information Commons EAST</w:t>
            </w:r>
          </w:p>
          <w:p w14:paraId="399D36E1" w14:textId="77777777" w:rsidR="00FF5715" w:rsidRPr="0037359E" w:rsidRDefault="00FF5715" w:rsidP="00FF5715">
            <w:pPr>
              <w:spacing w:after="0" w:line="240" w:lineRule="auto"/>
              <w:rPr>
                <w:sz w:val="24"/>
                <w:szCs w:val="24"/>
              </w:rPr>
            </w:pPr>
          </w:p>
          <w:p w14:paraId="5F4F38B8" w14:textId="1B596C8E" w:rsidR="00FF5715" w:rsidRPr="0037359E" w:rsidRDefault="00B50C50" w:rsidP="00FF5715">
            <w:pPr>
              <w:spacing w:after="0" w:line="240" w:lineRule="auto"/>
              <w:rPr>
                <w:b/>
                <w:sz w:val="24"/>
                <w:szCs w:val="24"/>
              </w:rPr>
            </w:pPr>
            <w:r>
              <w:rPr>
                <w:b/>
                <w:sz w:val="24"/>
                <w:szCs w:val="24"/>
              </w:rPr>
              <w:t>Thursday</w:t>
            </w:r>
            <w:r w:rsidR="00FF5715">
              <w:rPr>
                <w:b/>
                <w:sz w:val="24"/>
                <w:szCs w:val="24"/>
              </w:rPr>
              <w:t>, November 7, 201</w:t>
            </w:r>
            <w:r w:rsidR="00903466">
              <w:rPr>
                <w:b/>
                <w:sz w:val="24"/>
                <w:szCs w:val="24"/>
              </w:rPr>
              <w:t>9</w:t>
            </w:r>
          </w:p>
          <w:p w14:paraId="7D3FC2A8" w14:textId="7ACF96DD" w:rsidR="00FF5715" w:rsidRPr="0037359E" w:rsidRDefault="00FF5715" w:rsidP="00FF5715">
            <w:pPr>
              <w:spacing w:after="0" w:line="240" w:lineRule="auto"/>
              <w:rPr>
                <w:b/>
                <w:sz w:val="24"/>
                <w:szCs w:val="24"/>
              </w:rPr>
            </w:pPr>
            <w:r>
              <w:rPr>
                <w:b/>
                <w:sz w:val="24"/>
                <w:szCs w:val="24"/>
              </w:rPr>
              <w:t>1:</w:t>
            </w:r>
            <w:r w:rsidR="00903466">
              <w:rPr>
                <w:b/>
                <w:sz w:val="24"/>
                <w:szCs w:val="24"/>
              </w:rPr>
              <w:t>0</w:t>
            </w:r>
            <w:r>
              <w:rPr>
                <w:b/>
                <w:sz w:val="24"/>
                <w:szCs w:val="24"/>
              </w:rPr>
              <w:t xml:space="preserve">0 PM – </w:t>
            </w:r>
            <w:r w:rsidR="00903466">
              <w:rPr>
                <w:b/>
                <w:sz w:val="24"/>
                <w:szCs w:val="24"/>
              </w:rPr>
              <w:t>2</w:t>
            </w:r>
            <w:r>
              <w:rPr>
                <w:b/>
                <w:sz w:val="24"/>
                <w:szCs w:val="24"/>
              </w:rPr>
              <w:t>:</w:t>
            </w:r>
            <w:r w:rsidR="00903466">
              <w:rPr>
                <w:b/>
                <w:sz w:val="24"/>
                <w:szCs w:val="24"/>
              </w:rPr>
              <w:t>3</w:t>
            </w:r>
            <w:r>
              <w:rPr>
                <w:b/>
                <w:sz w:val="24"/>
                <w:szCs w:val="24"/>
              </w:rPr>
              <w:t>0 P</w:t>
            </w:r>
            <w:r w:rsidRPr="0037359E">
              <w:rPr>
                <w:b/>
                <w:sz w:val="24"/>
                <w:szCs w:val="24"/>
              </w:rPr>
              <w:t>M</w:t>
            </w:r>
          </w:p>
          <w:p w14:paraId="121BA2BE" w14:textId="77777777" w:rsidR="00FF5715" w:rsidRDefault="00FF5715" w:rsidP="00FF5715">
            <w:pPr>
              <w:spacing w:after="0" w:line="240" w:lineRule="auto"/>
              <w:rPr>
                <w:sz w:val="24"/>
                <w:szCs w:val="24"/>
              </w:rPr>
            </w:pPr>
            <w:r w:rsidRPr="00110495">
              <w:rPr>
                <w:sz w:val="24"/>
                <w:szCs w:val="24"/>
              </w:rPr>
              <w:t>Hardin Information Commons EAST</w:t>
            </w:r>
          </w:p>
          <w:p w14:paraId="493F024E" w14:textId="77777777" w:rsidR="00FF5715" w:rsidRDefault="00FF5715" w:rsidP="00FF5715">
            <w:pPr>
              <w:spacing w:after="0" w:line="240" w:lineRule="auto"/>
              <w:rPr>
                <w:sz w:val="24"/>
                <w:szCs w:val="24"/>
              </w:rPr>
            </w:pPr>
          </w:p>
          <w:p w14:paraId="1148356B" w14:textId="14283301" w:rsidR="00FF5715" w:rsidRPr="00227457" w:rsidRDefault="00903466" w:rsidP="00FF5715">
            <w:pPr>
              <w:spacing w:after="0" w:line="240" w:lineRule="auto"/>
              <w:rPr>
                <w:b/>
                <w:sz w:val="24"/>
                <w:szCs w:val="24"/>
              </w:rPr>
            </w:pPr>
            <w:r>
              <w:rPr>
                <w:b/>
                <w:sz w:val="24"/>
                <w:szCs w:val="24"/>
              </w:rPr>
              <w:t>Wednesday</w:t>
            </w:r>
            <w:r w:rsidR="00FF5715" w:rsidRPr="00227457">
              <w:rPr>
                <w:b/>
                <w:sz w:val="24"/>
                <w:szCs w:val="24"/>
              </w:rPr>
              <w:t>, December 1</w:t>
            </w:r>
            <w:r>
              <w:rPr>
                <w:b/>
                <w:sz w:val="24"/>
                <w:szCs w:val="24"/>
              </w:rPr>
              <w:t>1</w:t>
            </w:r>
            <w:r w:rsidR="00FF5715" w:rsidRPr="00227457">
              <w:rPr>
                <w:b/>
                <w:sz w:val="24"/>
                <w:szCs w:val="24"/>
              </w:rPr>
              <w:t>, 201</w:t>
            </w:r>
            <w:r>
              <w:rPr>
                <w:b/>
                <w:sz w:val="24"/>
                <w:szCs w:val="24"/>
              </w:rPr>
              <w:t>9</w:t>
            </w:r>
          </w:p>
          <w:p w14:paraId="1A35FD80" w14:textId="75EB993A" w:rsidR="00FF5715" w:rsidRPr="00227457" w:rsidRDefault="00903466" w:rsidP="00FF5715">
            <w:pPr>
              <w:spacing w:after="0" w:line="240" w:lineRule="auto"/>
              <w:rPr>
                <w:b/>
                <w:sz w:val="24"/>
                <w:szCs w:val="24"/>
              </w:rPr>
            </w:pPr>
            <w:r>
              <w:rPr>
                <w:b/>
                <w:sz w:val="24"/>
                <w:szCs w:val="24"/>
              </w:rPr>
              <w:t>1</w:t>
            </w:r>
            <w:r w:rsidR="00FF5715" w:rsidRPr="00227457">
              <w:rPr>
                <w:b/>
                <w:sz w:val="24"/>
                <w:szCs w:val="24"/>
              </w:rPr>
              <w:t>1:</w:t>
            </w:r>
            <w:r>
              <w:rPr>
                <w:b/>
                <w:sz w:val="24"/>
                <w:szCs w:val="24"/>
              </w:rPr>
              <w:t>0</w:t>
            </w:r>
            <w:r w:rsidR="00FF5715" w:rsidRPr="00227457">
              <w:rPr>
                <w:b/>
                <w:sz w:val="24"/>
                <w:szCs w:val="24"/>
              </w:rPr>
              <w:t xml:space="preserve">0 </w:t>
            </w:r>
            <w:r>
              <w:rPr>
                <w:b/>
                <w:sz w:val="24"/>
                <w:szCs w:val="24"/>
              </w:rPr>
              <w:t>A</w:t>
            </w:r>
            <w:r w:rsidR="00FF5715" w:rsidRPr="00227457">
              <w:rPr>
                <w:b/>
                <w:sz w:val="24"/>
                <w:szCs w:val="24"/>
              </w:rPr>
              <w:t xml:space="preserve">M – </w:t>
            </w:r>
            <w:r>
              <w:rPr>
                <w:b/>
                <w:sz w:val="24"/>
                <w:szCs w:val="24"/>
              </w:rPr>
              <w:t>12</w:t>
            </w:r>
            <w:r w:rsidR="00FF5715" w:rsidRPr="00227457">
              <w:rPr>
                <w:b/>
                <w:sz w:val="24"/>
                <w:szCs w:val="24"/>
              </w:rPr>
              <w:t>:</w:t>
            </w:r>
            <w:r>
              <w:rPr>
                <w:b/>
                <w:sz w:val="24"/>
                <w:szCs w:val="24"/>
              </w:rPr>
              <w:t>3</w:t>
            </w:r>
            <w:r w:rsidR="00FF5715" w:rsidRPr="00227457">
              <w:rPr>
                <w:b/>
                <w:sz w:val="24"/>
                <w:szCs w:val="24"/>
              </w:rPr>
              <w:t>0 PM</w:t>
            </w:r>
          </w:p>
          <w:p w14:paraId="244AD0BF" w14:textId="3D64D95D" w:rsidR="00FF5715" w:rsidRPr="00227457" w:rsidRDefault="00903466" w:rsidP="00FF5715">
            <w:pPr>
              <w:spacing w:after="0" w:line="240" w:lineRule="auto"/>
              <w:rPr>
                <w:sz w:val="24"/>
                <w:szCs w:val="24"/>
              </w:rPr>
            </w:pPr>
            <w:r>
              <w:rPr>
                <w:sz w:val="24"/>
                <w:szCs w:val="24"/>
              </w:rPr>
              <w:t>College of Public Health Building, C401</w:t>
            </w:r>
          </w:p>
        </w:tc>
      </w:tr>
      <w:tr w:rsidR="00FF5715" w14:paraId="488E03B1" w14:textId="77777777" w:rsidTr="003A7B7E">
        <w:trPr>
          <w:trHeight w:val="4288"/>
        </w:trPr>
        <w:tc>
          <w:tcPr>
            <w:tcW w:w="6987" w:type="dxa"/>
            <w:shd w:val="clear" w:color="auto" w:fill="FFFFFF"/>
          </w:tcPr>
          <w:p w14:paraId="0A1C56BF" w14:textId="77777777" w:rsidR="00FF5715" w:rsidRPr="0037359E" w:rsidRDefault="00FF5715" w:rsidP="00FF5715">
            <w:pPr>
              <w:spacing w:after="0" w:line="240" w:lineRule="auto"/>
              <w:rPr>
                <w:sz w:val="24"/>
                <w:szCs w:val="24"/>
              </w:rPr>
            </w:pPr>
            <w:r>
              <w:rPr>
                <w:b/>
                <w:bCs/>
                <w:sz w:val="24"/>
                <w:szCs w:val="24"/>
              </w:rPr>
              <w:t>How to Complete HawkIRB</w:t>
            </w:r>
            <w:r w:rsidRPr="0037359E">
              <w:rPr>
                <w:b/>
                <w:bCs/>
                <w:sz w:val="24"/>
                <w:szCs w:val="24"/>
              </w:rPr>
              <w:t xml:space="preserve"> Modifications, </w:t>
            </w:r>
            <w:r>
              <w:rPr>
                <w:b/>
                <w:bCs/>
                <w:sz w:val="24"/>
                <w:szCs w:val="24"/>
              </w:rPr>
              <w:t xml:space="preserve">Continuing Reviews, </w:t>
            </w:r>
            <w:r w:rsidRPr="0037359E">
              <w:rPr>
                <w:b/>
                <w:bCs/>
                <w:sz w:val="24"/>
                <w:szCs w:val="24"/>
              </w:rPr>
              <w:t>Reportable Event Forms (REFs), and Project</w:t>
            </w:r>
            <w:r>
              <w:rPr>
                <w:b/>
                <w:bCs/>
                <w:sz w:val="24"/>
                <w:szCs w:val="24"/>
              </w:rPr>
              <w:t xml:space="preserve"> Closure Forms</w:t>
            </w:r>
          </w:p>
          <w:p w14:paraId="7C38A218" w14:textId="77777777" w:rsidR="00FF5715" w:rsidRPr="0037359E" w:rsidRDefault="00FF5715" w:rsidP="00FF5715">
            <w:pPr>
              <w:spacing w:after="0" w:line="240" w:lineRule="auto"/>
              <w:rPr>
                <w:sz w:val="24"/>
                <w:szCs w:val="24"/>
              </w:rPr>
            </w:pPr>
            <w:r w:rsidRPr="00AA6C8F">
              <w:rPr>
                <w:sz w:val="24"/>
                <w:szCs w:val="24"/>
              </w:rPr>
              <w:t xml:space="preserve">This training </w:t>
            </w:r>
            <w:r>
              <w:rPr>
                <w:sz w:val="24"/>
                <w:szCs w:val="24"/>
              </w:rPr>
              <w:t xml:space="preserve">session </w:t>
            </w:r>
            <w:r w:rsidRPr="00AA6C8F">
              <w:rPr>
                <w:sz w:val="24"/>
                <w:szCs w:val="24"/>
              </w:rPr>
              <w:t xml:space="preserve">provides an overview of </w:t>
            </w:r>
            <w:r>
              <w:rPr>
                <w:sz w:val="24"/>
                <w:szCs w:val="24"/>
              </w:rPr>
              <w:t>the</w:t>
            </w:r>
            <w:r w:rsidRPr="0037359E">
              <w:rPr>
                <w:sz w:val="24"/>
                <w:szCs w:val="24"/>
              </w:rPr>
              <w:t xml:space="preserve"> forms that may need to be submitted to the IRB after approval of a study</w:t>
            </w:r>
            <w:r>
              <w:rPr>
                <w:sz w:val="24"/>
                <w:szCs w:val="24"/>
              </w:rPr>
              <w:t>, including</w:t>
            </w:r>
            <w:r w:rsidRPr="0037359E">
              <w:rPr>
                <w:sz w:val="24"/>
                <w:szCs w:val="24"/>
              </w:rPr>
              <w:t>:</w:t>
            </w:r>
          </w:p>
          <w:p w14:paraId="23AF6237" w14:textId="77777777" w:rsidR="00FF5715" w:rsidRPr="0037359E" w:rsidRDefault="00FF5715" w:rsidP="00FF5715">
            <w:pPr>
              <w:numPr>
                <w:ilvl w:val="0"/>
                <w:numId w:val="2"/>
              </w:numPr>
              <w:spacing w:after="0" w:line="240" w:lineRule="auto"/>
              <w:rPr>
                <w:sz w:val="24"/>
                <w:szCs w:val="24"/>
              </w:rPr>
            </w:pPr>
            <w:r w:rsidRPr="0037359E">
              <w:rPr>
                <w:sz w:val="24"/>
                <w:szCs w:val="24"/>
              </w:rPr>
              <w:t>Continuing Review Form</w:t>
            </w:r>
          </w:p>
          <w:p w14:paraId="1A579640" w14:textId="77777777" w:rsidR="00FF5715" w:rsidRPr="0037359E" w:rsidRDefault="00FF5715" w:rsidP="00FF5715">
            <w:pPr>
              <w:numPr>
                <w:ilvl w:val="0"/>
                <w:numId w:val="2"/>
              </w:numPr>
              <w:spacing w:after="0" w:line="240" w:lineRule="auto"/>
              <w:rPr>
                <w:sz w:val="24"/>
                <w:szCs w:val="24"/>
              </w:rPr>
            </w:pPr>
            <w:r w:rsidRPr="0037359E">
              <w:rPr>
                <w:sz w:val="24"/>
                <w:szCs w:val="24"/>
              </w:rPr>
              <w:t>Modification Form</w:t>
            </w:r>
          </w:p>
          <w:p w14:paraId="2D2BC68E" w14:textId="77777777" w:rsidR="00FF5715" w:rsidRPr="0037359E" w:rsidRDefault="00FF5715" w:rsidP="00FF5715">
            <w:pPr>
              <w:numPr>
                <w:ilvl w:val="0"/>
                <w:numId w:val="2"/>
              </w:numPr>
              <w:spacing w:after="0" w:line="240" w:lineRule="auto"/>
              <w:rPr>
                <w:sz w:val="24"/>
                <w:szCs w:val="24"/>
              </w:rPr>
            </w:pPr>
            <w:r w:rsidRPr="0037359E">
              <w:rPr>
                <w:sz w:val="24"/>
                <w:szCs w:val="24"/>
              </w:rPr>
              <w:t xml:space="preserve">Reportable Event Form </w:t>
            </w:r>
          </w:p>
          <w:p w14:paraId="036CFCFF" w14:textId="77777777" w:rsidR="00FF5715" w:rsidRPr="0037359E" w:rsidRDefault="00FF5715" w:rsidP="00FF5715">
            <w:pPr>
              <w:numPr>
                <w:ilvl w:val="0"/>
                <w:numId w:val="2"/>
              </w:numPr>
              <w:spacing w:after="0" w:line="240" w:lineRule="auto"/>
              <w:rPr>
                <w:sz w:val="24"/>
                <w:szCs w:val="24"/>
              </w:rPr>
            </w:pPr>
            <w:r w:rsidRPr="0037359E">
              <w:rPr>
                <w:sz w:val="24"/>
                <w:szCs w:val="24"/>
              </w:rPr>
              <w:t>Project Closure Form</w:t>
            </w:r>
          </w:p>
          <w:p w14:paraId="07327A16" w14:textId="77777777" w:rsidR="00FF5715" w:rsidRDefault="00FF5715" w:rsidP="00FF5715">
            <w:pPr>
              <w:spacing w:after="0" w:line="240" w:lineRule="auto"/>
              <w:rPr>
                <w:sz w:val="24"/>
                <w:szCs w:val="24"/>
              </w:rPr>
            </w:pPr>
          </w:p>
          <w:p w14:paraId="3682615B" w14:textId="77777777" w:rsidR="00FF5715" w:rsidRPr="0037359E" w:rsidRDefault="00FF5715" w:rsidP="00FF5715">
            <w:pPr>
              <w:spacing w:after="0" w:line="240" w:lineRule="auto"/>
              <w:ind w:left="720"/>
              <w:rPr>
                <w:sz w:val="24"/>
                <w:szCs w:val="24"/>
              </w:rPr>
            </w:pPr>
          </w:p>
          <w:p w14:paraId="42DD9ED9" w14:textId="77777777" w:rsidR="00FF5715" w:rsidRPr="0037359E" w:rsidRDefault="00FF5715" w:rsidP="00FF5715">
            <w:pPr>
              <w:spacing w:after="0" w:line="240" w:lineRule="auto"/>
              <w:rPr>
                <w:sz w:val="24"/>
                <w:szCs w:val="24"/>
              </w:rPr>
            </w:pPr>
            <w:r w:rsidRPr="0037359E">
              <w:rPr>
                <w:b/>
                <w:sz w:val="24"/>
                <w:szCs w:val="24"/>
              </w:rPr>
              <w:t>Note:</w:t>
            </w:r>
            <w:r w:rsidRPr="0037359E">
              <w:rPr>
                <w:sz w:val="24"/>
                <w:szCs w:val="24"/>
              </w:rPr>
              <w:t xml:space="preserve"> </w:t>
            </w:r>
            <w:r>
              <w:rPr>
                <w:sz w:val="24"/>
                <w:szCs w:val="24"/>
              </w:rPr>
              <w:t>We recommend attending</w:t>
            </w:r>
            <w:r w:rsidRPr="0037359E">
              <w:rPr>
                <w:sz w:val="24"/>
                <w:szCs w:val="24"/>
              </w:rPr>
              <w:t xml:space="preserve"> the New Project session</w:t>
            </w:r>
            <w:r>
              <w:rPr>
                <w:sz w:val="24"/>
                <w:szCs w:val="24"/>
              </w:rPr>
              <w:t>s</w:t>
            </w:r>
            <w:r w:rsidRPr="0037359E">
              <w:rPr>
                <w:sz w:val="24"/>
                <w:szCs w:val="24"/>
              </w:rPr>
              <w:t xml:space="preserve"> before attending this session.</w:t>
            </w:r>
          </w:p>
        </w:tc>
        <w:tc>
          <w:tcPr>
            <w:tcW w:w="7750" w:type="dxa"/>
            <w:gridSpan w:val="2"/>
            <w:shd w:val="clear" w:color="auto" w:fill="FFFFFF"/>
          </w:tcPr>
          <w:p w14:paraId="4B23CCEA" w14:textId="0909750A" w:rsidR="00FF5715" w:rsidRDefault="00FF5715" w:rsidP="00FF5715">
            <w:pPr>
              <w:spacing w:after="0" w:line="240" w:lineRule="auto"/>
              <w:rPr>
                <w:b/>
                <w:sz w:val="24"/>
                <w:szCs w:val="24"/>
              </w:rPr>
            </w:pPr>
            <w:r>
              <w:rPr>
                <w:b/>
                <w:sz w:val="24"/>
                <w:szCs w:val="24"/>
              </w:rPr>
              <w:t xml:space="preserve">Monday, September </w:t>
            </w:r>
            <w:r w:rsidR="00DC1935">
              <w:rPr>
                <w:b/>
                <w:sz w:val="24"/>
                <w:szCs w:val="24"/>
              </w:rPr>
              <w:t>16</w:t>
            </w:r>
            <w:r>
              <w:rPr>
                <w:b/>
                <w:sz w:val="24"/>
                <w:szCs w:val="24"/>
              </w:rPr>
              <w:t>, 201</w:t>
            </w:r>
            <w:r w:rsidR="00DC1935">
              <w:rPr>
                <w:b/>
                <w:sz w:val="24"/>
                <w:szCs w:val="24"/>
              </w:rPr>
              <w:t>9</w:t>
            </w:r>
          </w:p>
          <w:p w14:paraId="3778FDEE" w14:textId="6AAA5EC2" w:rsidR="00FF5715" w:rsidRPr="0037359E" w:rsidRDefault="00DC1935" w:rsidP="00FF5715">
            <w:pPr>
              <w:spacing w:after="0" w:line="240" w:lineRule="auto"/>
              <w:rPr>
                <w:b/>
                <w:sz w:val="24"/>
                <w:szCs w:val="24"/>
              </w:rPr>
            </w:pPr>
            <w:r>
              <w:rPr>
                <w:b/>
                <w:sz w:val="24"/>
                <w:szCs w:val="24"/>
              </w:rPr>
              <w:t>9</w:t>
            </w:r>
            <w:r w:rsidR="00FF5715">
              <w:rPr>
                <w:b/>
                <w:sz w:val="24"/>
                <w:szCs w:val="24"/>
              </w:rPr>
              <w:t xml:space="preserve">:30 </w:t>
            </w:r>
            <w:r>
              <w:rPr>
                <w:b/>
                <w:sz w:val="24"/>
                <w:szCs w:val="24"/>
              </w:rPr>
              <w:t>A</w:t>
            </w:r>
            <w:r w:rsidR="00FF5715">
              <w:rPr>
                <w:b/>
                <w:sz w:val="24"/>
                <w:szCs w:val="24"/>
              </w:rPr>
              <w:t xml:space="preserve">M </w:t>
            </w:r>
            <w:r w:rsidR="00FF5715" w:rsidRPr="004C0242">
              <w:rPr>
                <w:b/>
                <w:sz w:val="24"/>
                <w:szCs w:val="24"/>
              </w:rPr>
              <w:t>–</w:t>
            </w:r>
            <w:r>
              <w:rPr>
                <w:b/>
                <w:sz w:val="24"/>
                <w:szCs w:val="24"/>
              </w:rPr>
              <w:t>11</w:t>
            </w:r>
            <w:r w:rsidR="00FF5715">
              <w:rPr>
                <w:b/>
                <w:sz w:val="24"/>
                <w:szCs w:val="24"/>
              </w:rPr>
              <w:t xml:space="preserve">:00 </w:t>
            </w:r>
            <w:r>
              <w:rPr>
                <w:b/>
                <w:sz w:val="24"/>
                <w:szCs w:val="24"/>
              </w:rPr>
              <w:t>A</w:t>
            </w:r>
            <w:r w:rsidR="00FF5715">
              <w:rPr>
                <w:b/>
                <w:sz w:val="24"/>
                <w:szCs w:val="24"/>
              </w:rPr>
              <w:t>M</w:t>
            </w:r>
          </w:p>
          <w:p w14:paraId="37B273E5" w14:textId="77777777" w:rsidR="00FF5715" w:rsidRDefault="00FF5715" w:rsidP="00FF5715">
            <w:pPr>
              <w:spacing w:after="0" w:line="240" w:lineRule="auto"/>
            </w:pPr>
            <w:r w:rsidRPr="004C0242">
              <w:t xml:space="preserve">HP Smith </w:t>
            </w:r>
            <w:r>
              <w:t xml:space="preserve">Conference Room </w:t>
            </w:r>
            <w:r w:rsidRPr="004C0242">
              <w:t>(W256 General Hospital)</w:t>
            </w:r>
            <w:r w:rsidRPr="00933D2D">
              <w:t xml:space="preserve">, UIHC </w:t>
            </w:r>
          </w:p>
          <w:p w14:paraId="5414E943" w14:textId="77777777" w:rsidR="00FF5715" w:rsidRDefault="00FF5715" w:rsidP="00FF5715">
            <w:pPr>
              <w:spacing w:after="0" w:line="240" w:lineRule="auto"/>
            </w:pPr>
          </w:p>
          <w:p w14:paraId="41459DB6" w14:textId="60CA2326" w:rsidR="00FF5715" w:rsidRDefault="007170AC" w:rsidP="00FF5715">
            <w:pPr>
              <w:spacing w:after="0" w:line="240" w:lineRule="auto"/>
              <w:rPr>
                <w:b/>
                <w:sz w:val="24"/>
                <w:szCs w:val="24"/>
              </w:rPr>
            </w:pPr>
            <w:r>
              <w:rPr>
                <w:b/>
                <w:sz w:val="24"/>
                <w:szCs w:val="24"/>
              </w:rPr>
              <w:t>Fri</w:t>
            </w:r>
            <w:r w:rsidR="002D2392">
              <w:rPr>
                <w:b/>
                <w:sz w:val="24"/>
                <w:szCs w:val="24"/>
              </w:rPr>
              <w:t>day,</w:t>
            </w:r>
            <w:r w:rsidR="00FF5715">
              <w:rPr>
                <w:b/>
                <w:sz w:val="24"/>
                <w:szCs w:val="24"/>
              </w:rPr>
              <w:t xml:space="preserve"> October </w:t>
            </w:r>
            <w:r w:rsidR="002D2392">
              <w:rPr>
                <w:b/>
                <w:sz w:val="24"/>
                <w:szCs w:val="24"/>
              </w:rPr>
              <w:t>1</w:t>
            </w:r>
            <w:r>
              <w:rPr>
                <w:b/>
                <w:sz w:val="24"/>
                <w:szCs w:val="24"/>
              </w:rPr>
              <w:t>8</w:t>
            </w:r>
            <w:r w:rsidR="00FF5715">
              <w:rPr>
                <w:b/>
                <w:sz w:val="24"/>
                <w:szCs w:val="24"/>
              </w:rPr>
              <w:t>, 201</w:t>
            </w:r>
            <w:r w:rsidR="00352488">
              <w:rPr>
                <w:b/>
                <w:sz w:val="24"/>
                <w:szCs w:val="24"/>
              </w:rPr>
              <w:t>9</w:t>
            </w:r>
          </w:p>
          <w:p w14:paraId="26C017F3" w14:textId="250F0FCA" w:rsidR="00FF5715" w:rsidRPr="0037359E" w:rsidRDefault="007170AC" w:rsidP="00FF5715">
            <w:pPr>
              <w:spacing w:after="0" w:line="240" w:lineRule="auto"/>
              <w:rPr>
                <w:b/>
                <w:sz w:val="24"/>
                <w:szCs w:val="24"/>
              </w:rPr>
            </w:pPr>
            <w:r>
              <w:rPr>
                <w:b/>
                <w:sz w:val="24"/>
                <w:szCs w:val="24"/>
              </w:rPr>
              <w:t>9</w:t>
            </w:r>
            <w:r w:rsidR="002D2392">
              <w:rPr>
                <w:b/>
                <w:sz w:val="24"/>
                <w:szCs w:val="24"/>
              </w:rPr>
              <w:t>:</w:t>
            </w:r>
            <w:r>
              <w:rPr>
                <w:b/>
                <w:sz w:val="24"/>
                <w:szCs w:val="24"/>
              </w:rPr>
              <w:t>30</w:t>
            </w:r>
            <w:r w:rsidR="00FF5715">
              <w:rPr>
                <w:b/>
                <w:sz w:val="24"/>
                <w:szCs w:val="24"/>
              </w:rPr>
              <w:t xml:space="preserve"> </w:t>
            </w:r>
            <w:r>
              <w:rPr>
                <w:b/>
                <w:sz w:val="24"/>
                <w:szCs w:val="24"/>
              </w:rPr>
              <w:t>A</w:t>
            </w:r>
            <w:r w:rsidR="00FF5715">
              <w:rPr>
                <w:b/>
                <w:sz w:val="24"/>
                <w:szCs w:val="24"/>
              </w:rPr>
              <w:t xml:space="preserve">M </w:t>
            </w:r>
            <w:r w:rsidR="00FF5715" w:rsidRPr="004C0242">
              <w:rPr>
                <w:b/>
                <w:sz w:val="24"/>
                <w:szCs w:val="24"/>
              </w:rPr>
              <w:t>–</w:t>
            </w:r>
            <w:r w:rsidR="00FF5715">
              <w:rPr>
                <w:b/>
                <w:sz w:val="24"/>
                <w:szCs w:val="24"/>
              </w:rPr>
              <w:t xml:space="preserve"> </w:t>
            </w:r>
            <w:r>
              <w:rPr>
                <w:b/>
                <w:sz w:val="24"/>
                <w:szCs w:val="24"/>
              </w:rPr>
              <w:t>11:00</w:t>
            </w:r>
            <w:r w:rsidR="00FF5715">
              <w:rPr>
                <w:b/>
                <w:sz w:val="24"/>
                <w:szCs w:val="24"/>
              </w:rPr>
              <w:t xml:space="preserve"> </w:t>
            </w:r>
            <w:r>
              <w:rPr>
                <w:b/>
                <w:sz w:val="24"/>
                <w:szCs w:val="24"/>
              </w:rPr>
              <w:t>A</w:t>
            </w:r>
            <w:r w:rsidR="00FF5715">
              <w:rPr>
                <w:b/>
                <w:sz w:val="24"/>
                <w:szCs w:val="24"/>
              </w:rPr>
              <w:t>M</w:t>
            </w:r>
          </w:p>
          <w:p w14:paraId="32638E09" w14:textId="62570F71" w:rsidR="00FF5715" w:rsidRDefault="007170AC" w:rsidP="00FF5715">
            <w:pPr>
              <w:spacing w:after="0" w:line="240" w:lineRule="auto"/>
            </w:pPr>
            <w:r>
              <w:t>Ziffren Conference Room (1502 J</w:t>
            </w:r>
            <w:r w:rsidR="00435F6F">
              <w:t>ohn Colloton Pavilion</w:t>
            </w:r>
            <w:r>
              <w:t>)</w:t>
            </w:r>
            <w:r w:rsidR="00435F6F">
              <w:t>, UIHC</w:t>
            </w:r>
          </w:p>
          <w:p w14:paraId="304CB10F" w14:textId="77777777" w:rsidR="00FF5715" w:rsidRDefault="00FF5715" w:rsidP="00FF5715">
            <w:pPr>
              <w:spacing w:after="0" w:line="240" w:lineRule="auto"/>
            </w:pPr>
          </w:p>
          <w:p w14:paraId="0931525C" w14:textId="26365A96" w:rsidR="00FF5715" w:rsidRDefault="00903466" w:rsidP="00FF5715">
            <w:pPr>
              <w:spacing w:after="0" w:line="240" w:lineRule="auto"/>
              <w:rPr>
                <w:b/>
                <w:sz w:val="24"/>
                <w:szCs w:val="24"/>
              </w:rPr>
            </w:pPr>
            <w:r>
              <w:rPr>
                <w:b/>
                <w:sz w:val="24"/>
                <w:szCs w:val="24"/>
              </w:rPr>
              <w:t>Tuesday</w:t>
            </w:r>
            <w:r w:rsidR="00FF5715">
              <w:rPr>
                <w:b/>
                <w:sz w:val="24"/>
                <w:szCs w:val="24"/>
              </w:rPr>
              <w:t>, November 12, 201</w:t>
            </w:r>
            <w:r>
              <w:rPr>
                <w:b/>
                <w:sz w:val="24"/>
                <w:szCs w:val="24"/>
              </w:rPr>
              <w:t>9</w:t>
            </w:r>
          </w:p>
          <w:p w14:paraId="443158F5" w14:textId="62601912" w:rsidR="00FF5715" w:rsidRPr="0037359E" w:rsidRDefault="00903466" w:rsidP="00FF5715">
            <w:pPr>
              <w:spacing w:after="0" w:line="240" w:lineRule="auto"/>
              <w:rPr>
                <w:b/>
                <w:sz w:val="24"/>
                <w:szCs w:val="24"/>
              </w:rPr>
            </w:pPr>
            <w:r>
              <w:rPr>
                <w:b/>
                <w:sz w:val="24"/>
                <w:szCs w:val="24"/>
              </w:rPr>
              <w:t>9</w:t>
            </w:r>
            <w:r w:rsidR="00FF5715">
              <w:rPr>
                <w:b/>
                <w:sz w:val="24"/>
                <w:szCs w:val="24"/>
              </w:rPr>
              <w:t xml:space="preserve">:00 </w:t>
            </w:r>
            <w:r>
              <w:rPr>
                <w:b/>
                <w:sz w:val="24"/>
                <w:szCs w:val="24"/>
              </w:rPr>
              <w:t>A</w:t>
            </w:r>
            <w:r w:rsidR="00FF5715">
              <w:rPr>
                <w:b/>
                <w:sz w:val="24"/>
                <w:szCs w:val="24"/>
              </w:rPr>
              <w:t xml:space="preserve">M </w:t>
            </w:r>
            <w:r w:rsidR="00FF5715" w:rsidRPr="004C0242">
              <w:rPr>
                <w:b/>
                <w:sz w:val="24"/>
                <w:szCs w:val="24"/>
              </w:rPr>
              <w:t>–</w:t>
            </w:r>
            <w:r w:rsidR="00FF5715">
              <w:rPr>
                <w:b/>
                <w:sz w:val="24"/>
                <w:szCs w:val="24"/>
              </w:rPr>
              <w:t xml:space="preserve"> </w:t>
            </w:r>
            <w:r>
              <w:rPr>
                <w:b/>
                <w:sz w:val="24"/>
                <w:szCs w:val="24"/>
              </w:rPr>
              <w:t>10</w:t>
            </w:r>
            <w:r w:rsidR="00FF5715">
              <w:rPr>
                <w:b/>
                <w:sz w:val="24"/>
                <w:szCs w:val="24"/>
              </w:rPr>
              <w:t xml:space="preserve">:30 </w:t>
            </w:r>
            <w:r>
              <w:rPr>
                <w:b/>
                <w:sz w:val="24"/>
                <w:szCs w:val="24"/>
              </w:rPr>
              <w:t>A</w:t>
            </w:r>
            <w:r w:rsidR="00FF5715">
              <w:rPr>
                <w:b/>
                <w:sz w:val="24"/>
                <w:szCs w:val="24"/>
              </w:rPr>
              <w:t>M</w:t>
            </w:r>
          </w:p>
          <w:p w14:paraId="342E780F" w14:textId="77777777" w:rsidR="00FF5715" w:rsidRDefault="00FF5715" w:rsidP="00FF5715">
            <w:pPr>
              <w:spacing w:after="0" w:line="240" w:lineRule="auto"/>
            </w:pPr>
            <w:r w:rsidRPr="004C0242">
              <w:t>HP Smith</w:t>
            </w:r>
            <w:r>
              <w:t xml:space="preserve"> Conference Room </w:t>
            </w:r>
            <w:r w:rsidRPr="004C0242">
              <w:t>(W256 General Hospital)</w:t>
            </w:r>
            <w:r w:rsidRPr="00933D2D">
              <w:t>, UIHC</w:t>
            </w:r>
          </w:p>
          <w:p w14:paraId="75C0B51B" w14:textId="77777777" w:rsidR="00FF5715" w:rsidRDefault="00FF5715" w:rsidP="00FF5715">
            <w:pPr>
              <w:spacing w:after="0" w:line="240" w:lineRule="auto"/>
            </w:pPr>
          </w:p>
          <w:p w14:paraId="7CF0CEF5" w14:textId="38DECC9B" w:rsidR="00FF5715" w:rsidRPr="00DB5AC4" w:rsidRDefault="00903466" w:rsidP="00FF5715">
            <w:pPr>
              <w:spacing w:after="0" w:line="240" w:lineRule="auto"/>
              <w:rPr>
                <w:b/>
                <w:sz w:val="24"/>
              </w:rPr>
            </w:pPr>
            <w:r>
              <w:rPr>
                <w:b/>
                <w:sz w:val="24"/>
              </w:rPr>
              <w:t>Monday</w:t>
            </w:r>
            <w:r w:rsidR="00FF5715" w:rsidRPr="00DB5AC4">
              <w:rPr>
                <w:b/>
                <w:sz w:val="24"/>
              </w:rPr>
              <w:t>, December 1</w:t>
            </w:r>
            <w:r>
              <w:rPr>
                <w:b/>
                <w:sz w:val="24"/>
              </w:rPr>
              <w:t>6</w:t>
            </w:r>
            <w:r w:rsidR="00FF5715" w:rsidRPr="00DB5AC4">
              <w:rPr>
                <w:b/>
                <w:sz w:val="24"/>
              </w:rPr>
              <w:t>, 201</w:t>
            </w:r>
            <w:r>
              <w:rPr>
                <w:b/>
                <w:sz w:val="24"/>
              </w:rPr>
              <w:t>9</w:t>
            </w:r>
          </w:p>
          <w:p w14:paraId="3D407A7A" w14:textId="126D2B42" w:rsidR="00FF5715" w:rsidRPr="00DB5AC4" w:rsidRDefault="00903466" w:rsidP="00FF5715">
            <w:pPr>
              <w:spacing w:after="0" w:line="240" w:lineRule="auto"/>
              <w:rPr>
                <w:b/>
                <w:sz w:val="24"/>
              </w:rPr>
            </w:pPr>
            <w:r>
              <w:rPr>
                <w:b/>
                <w:sz w:val="24"/>
              </w:rPr>
              <w:t>10</w:t>
            </w:r>
            <w:r w:rsidR="00FF5715" w:rsidRPr="00DB5AC4">
              <w:rPr>
                <w:b/>
                <w:sz w:val="24"/>
              </w:rPr>
              <w:t xml:space="preserve">:00 </w:t>
            </w:r>
            <w:r>
              <w:rPr>
                <w:b/>
                <w:sz w:val="24"/>
              </w:rPr>
              <w:t>A</w:t>
            </w:r>
            <w:r w:rsidR="00FF5715" w:rsidRPr="00DB5AC4">
              <w:rPr>
                <w:b/>
                <w:sz w:val="24"/>
              </w:rPr>
              <w:t xml:space="preserve">M – </w:t>
            </w:r>
            <w:r>
              <w:rPr>
                <w:b/>
                <w:sz w:val="24"/>
              </w:rPr>
              <w:t>11</w:t>
            </w:r>
            <w:r w:rsidR="00FF5715" w:rsidRPr="00DB5AC4">
              <w:rPr>
                <w:b/>
                <w:sz w:val="24"/>
              </w:rPr>
              <w:t xml:space="preserve">:30 </w:t>
            </w:r>
            <w:r>
              <w:rPr>
                <w:b/>
                <w:sz w:val="24"/>
              </w:rPr>
              <w:t>A</w:t>
            </w:r>
            <w:r w:rsidR="00FF5715" w:rsidRPr="00DB5AC4">
              <w:rPr>
                <w:b/>
                <w:sz w:val="24"/>
              </w:rPr>
              <w:t>M</w:t>
            </w:r>
          </w:p>
          <w:p w14:paraId="6DA75C54" w14:textId="77777777" w:rsidR="00FF5715" w:rsidRPr="00933D2D" w:rsidRDefault="00FF5715" w:rsidP="00FF5715">
            <w:pPr>
              <w:spacing w:after="0" w:line="240" w:lineRule="auto"/>
            </w:pPr>
            <w:r w:rsidRPr="002A0087">
              <w:t>HP Smith Conference Room (W256 General Hospital), UIHC</w:t>
            </w:r>
          </w:p>
        </w:tc>
      </w:tr>
    </w:tbl>
    <w:p w14:paraId="0B307CD7" w14:textId="38876BA6" w:rsidR="00FF5715" w:rsidRDefault="00FF5715" w:rsidP="00FF5715">
      <w:pPr>
        <w:spacing w:after="0" w:line="240" w:lineRule="auto"/>
      </w:pPr>
    </w:p>
    <w:p w14:paraId="3E398BBB" w14:textId="77777777" w:rsidR="00852A26" w:rsidRDefault="00852A26" w:rsidP="00FF5715">
      <w:pPr>
        <w:spacing w:after="0" w:line="240" w:lineRule="auto"/>
      </w:pPr>
    </w:p>
    <w:tbl>
      <w:tblPr>
        <w:tblW w:w="12505" w:type="dxa"/>
        <w:tblLook w:val="04A0" w:firstRow="1" w:lastRow="0" w:firstColumn="1" w:lastColumn="0" w:noHBand="0" w:noVBand="1"/>
      </w:tblPr>
      <w:tblGrid>
        <w:gridCol w:w="8815"/>
        <w:gridCol w:w="3690"/>
      </w:tblGrid>
      <w:tr w:rsidR="00852A26" w:rsidRPr="007445A4" w14:paraId="5971BC7E" w14:textId="77777777" w:rsidTr="00852A26">
        <w:trPr>
          <w:trHeight w:val="350"/>
        </w:trPr>
        <w:tc>
          <w:tcPr>
            <w:tcW w:w="8815"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14:paraId="6D1286D1" w14:textId="77777777" w:rsidR="00852A26" w:rsidRPr="007445A4" w:rsidRDefault="00852A26" w:rsidP="003A7B7E">
            <w:pPr>
              <w:spacing w:after="0" w:line="240" w:lineRule="auto"/>
              <w:jc w:val="center"/>
              <w:rPr>
                <w:rFonts w:ascii="Calibri" w:eastAsia="Times New Roman" w:hAnsi="Calibri" w:cs="Calibri"/>
                <w:b/>
                <w:color w:val="000000"/>
              </w:rPr>
            </w:pPr>
            <w:r w:rsidRPr="007445A4">
              <w:rPr>
                <w:rFonts w:ascii="Calibri" w:eastAsia="Times New Roman" w:hAnsi="Calibri" w:cs="Calibri"/>
                <w:b/>
                <w:color w:val="000000"/>
              </w:rPr>
              <w:t>Session</w:t>
            </w:r>
          </w:p>
        </w:tc>
        <w:tc>
          <w:tcPr>
            <w:tcW w:w="3690"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7ACB0452" w14:textId="77777777" w:rsidR="00852A26" w:rsidRPr="007445A4" w:rsidRDefault="00852A26" w:rsidP="003A7B7E">
            <w:pPr>
              <w:spacing w:after="0" w:line="240" w:lineRule="auto"/>
              <w:jc w:val="center"/>
              <w:rPr>
                <w:rFonts w:ascii="Calibri" w:eastAsia="Times New Roman" w:hAnsi="Calibri" w:cs="Calibri"/>
                <w:b/>
                <w:color w:val="000000"/>
              </w:rPr>
            </w:pPr>
            <w:r w:rsidRPr="007445A4">
              <w:rPr>
                <w:rFonts w:ascii="Calibri" w:eastAsia="Times New Roman" w:hAnsi="Calibri" w:cs="Calibri"/>
                <w:b/>
                <w:color w:val="000000"/>
              </w:rPr>
              <w:t>Available Dates</w:t>
            </w:r>
          </w:p>
        </w:tc>
      </w:tr>
      <w:tr w:rsidR="00852A26" w:rsidRPr="007445A4" w14:paraId="20A2D65A" w14:textId="77777777" w:rsidTr="00852A26">
        <w:trPr>
          <w:trHeight w:val="890"/>
        </w:trPr>
        <w:tc>
          <w:tcPr>
            <w:tcW w:w="8815" w:type="dxa"/>
            <w:vMerge w:val="restart"/>
            <w:tcBorders>
              <w:top w:val="nil"/>
              <w:left w:val="single" w:sz="4" w:space="0" w:color="auto"/>
              <w:bottom w:val="single" w:sz="4" w:space="0" w:color="auto"/>
              <w:right w:val="single" w:sz="4" w:space="0" w:color="auto"/>
            </w:tcBorders>
            <w:shd w:val="clear" w:color="auto" w:fill="auto"/>
            <w:noWrap/>
            <w:hideMark/>
          </w:tcPr>
          <w:p w14:paraId="7B590D9A" w14:textId="77777777" w:rsidR="00852A26" w:rsidRDefault="00852A26" w:rsidP="003A7B7E">
            <w:pPr>
              <w:spacing w:after="0" w:line="240" w:lineRule="auto"/>
              <w:rPr>
                <w:rFonts w:ascii="Calibri" w:eastAsia="Times New Roman" w:hAnsi="Calibri" w:cs="Calibri"/>
                <w:b/>
                <w:color w:val="000000"/>
              </w:rPr>
            </w:pPr>
            <w:r w:rsidRPr="007445A4">
              <w:rPr>
                <w:rFonts w:ascii="Calibri" w:eastAsia="Times New Roman" w:hAnsi="Calibri" w:cs="Calibri"/>
                <w:b/>
                <w:color w:val="000000"/>
              </w:rPr>
              <w:t>HawkIRB Training - External IRB</w:t>
            </w:r>
          </w:p>
          <w:p w14:paraId="226BD95D" w14:textId="77777777" w:rsidR="00852A26" w:rsidRDefault="00852A26" w:rsidP="003A7B7E">
            <w:pPr>
              <w:rPr>
                <w:sz w:val="24"/>
                <w:szCs w:val="24"/>
              </w:rPr>
            </w:pPr>
            <w:r>
              <w:rPr>
                <w:sz w:val="24"/>
                <w:szCs w:val="24"/>
              </w:rPr>
              <w:t xml:space="preserve">Researchers must submit a HawkIRB application even when the project is overseen by another IRB. This training provides an orientation to the HawkIRB New Project form </w:t>
            </w:r>
            <w:r>
              <w:rPr>
                <w:sz w:val="24"/>
                <w:szCs w:val="24"/>
                <w:u w:val="single"/>
              </w:rPr>
              <w:t>and</w:t>
            </w:r>
            <w:r>
              <w:rPr>
                <w:sz w:val="24"/>
                <w:szCs w:val="24"/>
              </w:rPr>
              <w:t xml:space="preserve"> the University of Iowa review process for studies that have an external IRB of record. When there is an external IRB, the HawkIRB form collects basic information to ensure compliance with institutional policies and procedures and state regulations. Even if you have already filled out an external HawkIRB application, this presentation may provide guidance that will be useful for your next one. </w:t>
            </w:r>
          </w:p>
          <w:p w14:paraId="1E7E878C" w14:textId="77777777" w:rsidR="00852A26" w:rsidRDefault="00852A26" w:rsidP="003A7B7E">
            <w:pPr>
              <w:rPr>
                <w:sz w:val="24"/>
                <w:szCs w:val="24"/>
              </w:rPr>
            </w:pPr>
            <w:r>
              <w:rPr>
                <w:sz w:val="24"/>
                <w:szCs w:val="24"/>
              </w:rPr>
              <w:t xml:space="preserve">NOTE: This presentation does not cover </w:t>
            </w:r>
            <w:hyperlink r:id="rId8" w:history="1">
              <w:r>
                <w:rPr>
                  <w:rStyle w:val="Hyperlink"/>
                  <w:sz w:val="24"/>
                  <w:szCs w:val="24"/>
                </w:rPr>
                <w:t>Western IRB (WIRB)</w:t>
              </w:r>
            </w:hyperlink>
            <w:r>
              <w:rPr>
                <w:sz w:val="24"/>
                <w:szCs w:val="24"/>
              </w:rPr>
              <w:t xml:space="preserve"> or the </w:t>
            </w:r>
            <w:hyperlink r:id="rId9" w:history="1">
              <w:r>
                <w:rPr>
                  <w:rStyle w:val="Hyperlink"/>
                  <w:sz w:val="24"/>
                  <w:szCs w:val="24"/>
                </w:rPr>
                <w:t>National Central Institute Cancer IRB (NCI CIRB)</w:t>
              </w:r>
            </w:hyperlink>
            <w:r>
              <w:rPr>
                <w:sz w:val="24"/>
                <w:szCs w:val="24"/>
              </w:rPr>
              <w:t xml:space="preserve">. </w:t>
            </w:r>
          </w:p>
          <w:p w14:paraId="7722D9A0" w14:textId="77777777" w:rsidR="00852A26" w:rsidRPr="007445A4" w:rsidRDefault="00852A26" w:rsidP="003A7B7E">
            <w:pPr>
              <w:spacing w:after="0" w:line="240" w:lineRule="auto"/>
              <w:jc w:val="center"/>
              <w:rPr>
                <w:rFonts w:ascii="Calibri" w:eastAsia="Times New Roman" w:hAnsi="Calibri" w:cs="Calibri"/>
                <w:b/>
                <w:color w:val="000000"/>
              </w:rPr>
            </w:pPr>
          </w:p>
        </w:tc>
        <w:tc>
          <w:tcPr>
            <w:tcW w:w="3690" w:type="dxa"/>
            <w:tcBorders>
              <w:top w:val="nil"/>
              <w:left w:val="nil"/>
              <w:bottom w:val="single" w:sz="4" w:space="0" w:color="auto"/>
              <w:right w:val="single" w:sz="4" w:space="0" w:color="auto"/>
            </w:tcBorders>
            <w:shd w:val="clear" w:color="auto" w:fill="auto"/>
            <w:vAlign w:val="center"/>
            <w:hideMark/>
          </w:tcPr>
          <w:p w14:paraId="0F03D22E" w14:textId="1B6BF859" w:rsidR="00852A26" w:rsidRPr="007445A4" w:rsidRDefault="007E66AF" w:rsidP="003A7B7E">
            <w:pPr>
              <w:spacing w:after="0" w:line="240" w:lineRule="auto"/>
              <w:rPr>
                <w:rFonts w:ascii="Calibri" w:eastAsia="Times New Roman" w:hAnsi="Calibri" w:cs="Calibri"/>
                <w:color w:val="000000"/>
              </w:rPr>
            </w:pPr>
            <w:r>
              <w:rPr>
                <w:rFonts w:ascii="Calibri" w:eastAsia="Times New Roman" w:hAnsi="Calibri" w:cs="Calibri"/>
                <w:b/>
                <w:color w:val="000000"/>
              </w:rPr>
              <w:t>Monday</w:t>
            </w:r>
            <w:bookmarkStart w:id="0" w:name="_GoBack"/>
            <w:bookmarkEnd w:id="0"/>
            <w:r w:rsidR="00852A26" w:rsidRPr="007445A4">
              <w:rPr>
                <w:rFonts w:ascii="Calibri" w:eastAsia="Times New Roman" w:hAnsi="Calibri" w:cs="Calibri"/>
                <w:b/>
                <w:color w:val="000000"/>
              </w:rPr>
              <w:t xml:space="preserve">, </w:t>
            </w:r>
            <w:r w:rsidR="00BA20DC">
              <w:rPr>
                <w:rFonts w:ascii="Calibri" w:eastAsia="Times New Roman" w:hAnsi="Calibri" w:cs="Calibri"/>
                <w:b/>
                <w:color w:val="000000"/>
              </w:rPr>
              <w:t>September</w:t>
            </w:r>
            <w:r w:rsidR="00852A26" w:rsidRPr="007445A4">
              <w:rPr>
                <w:rFonts w:ascii="Calibri" w:eastAsia="Times New Roman" w:hAnsi="Calibri" w:cs="Calibri"/>
                <w:b/>
                <w:color w:val="000000"/>
              </w:rPr>
              <w:t xml:space="preserve"> 2</w:t>
            </w:r>
            <w:r w:rsidR="005A7DE1">
              <w:rPr>
                <w:rFonts w:ascii="Calibri" w:eastAsia="Times New Roman" w:hAnsi="Calibri" w:cs="Calibri"/>
                <w:b/>
                <w:color w:val="000000"/>
              </w:rPr>
              <w:t>3</w:t>
            </w:r>
            <w:r w:rsidR="00852A26" w:rsidRPr="007445A4">
              <w:rPr>
                <w:rFonts w:ascii="Calibri" w:eastAsia="Times New Roman" w:hAnsi="Calibri" w:cs="Calibri"/>
                <w:b/>
                <w:color w:val="000000"/>
              </w:rPr>
              <w:t>, 2019</w:t>
            </w:r>
            <w:r w:rsidR="00852A26" w:rsidRPr="007445A4">
              <w:rPr>
                <w:rFonts w:ascii="Calibri" w:eastAsia="Times New Roman" w:hAnsi="Calibri" w:cs="Calibri"/>
                <w:b/>
                <w:color w:val="000000"/>
              </w:rPr>
              <w:br/>
              <w:t>1</w:t>
            </w:r>
            <w:r w:rsidR="005A7DE1">
              <w:rPr>
                <w:rFonts w:ascii="Calibri" w:eastAsia="Times New Roman" w:hAnsi="Calibri" w:cs="Calibri"/>
                <w:b/>
                <w:color w:val="000000"/>
              </w:rPr>
              <w:t>1</w:t>
            </w:r>
            <w:r w:rsidR="00852A26" w:rsidRPr="007445A4">
              <w:rPr>
                <w:rFonts w:ascii="Calibri" w:eastAsia="Times New Roman" w:hAnsi="Calibri" w:cs="Calibri"/>
                <w:b/>
                <w:color w:val="000000"/>
              </w:rPr>
              <w:t>:</w:t>
            </w:r>
            <w:r w:rsidR="005A7DE1">
              <w:rPr>
                <w:rFonts w:ascii="Calibri" w:eastAsia="Times New Roman" w:hAnsi="Calibri" w:cs="Calibri"/>
                <w:b/>
                <w:color w:val="000000"/>
              </w:rPr>
              <w:t>30</w:t>
            </w:r>
            <w:r w:rsidR="00852A26" w:rsidRPr="007445A4">
              <w:rPr>
                <w:rFonts w:ascii="Calibri" w:eastAsia="Times New Roman" w:hAnsi="Calibri" w:cs="Calibri"/>
                <w:b/>
                <w:color w:val="000000"/>
              </w:rPr>
              <w:t xml:space="preserve"> </w:t>
            </w:r>
            <w:r w:rsidR="005A7DE1">
              <w:rPr>
                <w:rFonts w:ascii="Calibri" w:eastAsia="Times New Roman" w:hAnsi="Calibri" w:cs="Calibri"/>
                <w:b/>
                <w:color w:val="000000"/>
              </w:rPr>
              <w:t>A</w:t>
            </w:r>
            <w:r w:rsidR="00852A26" w:rsidRPr="007445A4">
              <w:rPr>
                <w:rFonts w:ascii="Calibri" w:eastAsia="Times New Roman" w:hAnsi="Calibri" w:cs="Calibri"/>
                <w:b/>
                <w:color w:val="000000"/>
              </w:rPr>
              <w:t xml:space="preserve">M - </w:t>
            </w:r>
            <w:r w:rsidR="005A7DE1">
              <w:rPr>
                <w:rFonts w:ascii="Calibri" w:eastAsia="Times New Roman" w:hAnsi="Calibri" w:cs="Calibri"/>
                <w:b/>
                <w:color w:val="000000"/>
              </w:rPr>
              <w:t>1</w:t>
            </w:r>
            <w:r w:rsidR="00852A26" w:rsidRPr="007445A4">
              <w:rPr>
                <w:rFonts w:ascii="Calibri" w:eastAsia="Times New Roman" w:hAnsi="Calibri" w:cs="Calibri"/>
                <w:b/>
                <w:color w:val="000000"/>
              </w:rPr>
              <w:t>:</w:t>
            </w:r>
            <w:r w:rsidR="005A7DE1">
              <w:rPr>
                <w:rFonts w:ascii="Calibri" w:eastAsia="Times New Roman" w:hAnsi="Calibri" w:cs="Calibri"/>
                <w:b/>
                <w:color w:val="000000"/>
              </w:rPr>
              <w:t>0</w:t>
            </w:r>
            <w:r w:rsidR="00852A26" w:rsidRPr="007445A4">
              <w:rPr>
                <w:rFonts w:ascii="Calibri" w:eastAsia="Times New Roman" w:hAnsi="Calibri" w:cs="Calibri"/>
                <w:b/>
                <w:color w:val="000000"/>
              </w:rPr>
              <w:t>0 PM</w:t>
            </w:r>
            <w:r w:rsidR="00852A26" w:rsidRPr="007445A4">
              <w:rPr>
                <w:rFonts w:ascii="Calibri" w:eastAsia="Times New Roman" w:hAnsi="Calibri" w:cs="Calibri"/>
                <w:color w:val="000000"/>
              </w:rPr>
              <w:br/>
            </w:r>
            <w:r w:rsidR="005733B4">
              <w:rPr>
                <w:rFonts w:ascii="Calibri" w:eastAsia="Times New Roman" w:hAnsi="Calibri" w:cs="Calibri"/>
                <w:color w:val="000000"/>
              </w:rPr>
              <w:t>College of Public Health Building,</w:t>
            </w:r>
            <w:r w:rsidR="005A7DE1">
              <w:rPr>
                <w:rFonts w:ascii="Calibri" w:eastAsia="Times New Roman" w:hAnsi="Calibri" w:cs="Calibri"/>
                <w:color w:val="000000"/>
              </w:rPr>
              <w:t xml:space="preserve"> </w:t>
            </w:r>
            <w:r w:rsidR="00E7555B">
              <w:rPr>
                <w:rFonts w:ascii="Calibri" w:eastAsia="Times New Roman" w:hAnsi="Calibri" w:cs="Calibri"/>
                <w:color w:val="000000"/>
              </w:rPr>
              <w:t>C401</w:t>
            </w:r>
          </w:p>
        </w:tc>
      </w:tr>
      <w:tr w:rsidR="00852A26" w:rsidRPr="007445A4" w14:paraId="5E87A680" w14:textId="77777777" w:rsidTr="00852A26">
        <w:trPr>
          <w:trHeight w:val="900"/>
        </w:trPr>
        <w:tc>
          <w:tcPr>
            <w:tcW w:w="8815" w:type="dxa"/>
            <w:vMerge/>
            <w:tcBorders>
              <w:top w:val="nil"/>
              <w:left w:val="single" w:sz="4" w:space="0" w:color="auto"/>
              <w:bottom w:val="single" w:sz="4" w:space="0" w:color="auto"/>
              <w:right w:val="single" w:sz="4" w:space="0" w:color="auto"/>
            </w:tcBorders>
            <w:vAlign w:val="center"/>
            <w:hideMark/>
          </w:tcPr>
          <w:p w14:paraId="2205F18C" w14:textId="77777777" w:rsidR="00852A26" w:rsidRPr="007445A4" w:rsidRDefault="00852A26" w:rsidP="003A7B7E">
            <w:pPr>
              <w:spacing w:after="0" w:line="240" w:lineRule="auto"/>
              <w:rPr>
                <w:rFonts w:ascii="Calibri" w:eastAsia="Times New Roman" w:hAnsi="Calibri" w:cs="Calibri"/>
                <w:color w:val="000000"/>
              </w:rPr>
            </w:pPr>
          </w:p>
        </w:tc>
        <w:tc>
          <w:tcPr>
            <w:tcW w:w="3690" w:type="dxa"/>
            <w:tcBorders>
              <w:top w:val="nil"/>
              <w:left w:val="nil"/>
              <w:bottom w:val="single" w:sz="4" w:space="0" w:color="auto"/>
              <w:right w:val="single" w:sz="4" w:space="0" w:color="auto"/>
            </w:tcBorders>
            <w:shd w:val="clear" w:color="auto" w:fill="auto"/>
            <w:vAlign w:val="center"/>
            <w:hideMark/>
          </w:tcPr>
          <w:p w14:paraId="591039D6" w14:textId="3F15EF3B" w:rsidR="00852A26" w:rsidRPr="007445A4" w:rsidRDefault="00352488" w:rsidP="003A7B7E">
            <w:pPr>
              <w:spacing w:after="0" w:line="240" w:lineRule="auto"/>
              <w:rPr>
                <w:rFonts w:ascii="Calibri" w:eastAsia="Times New Roman" w:hAnsi="Calibri" w:cs="Calibri"/>
                <w:color w:val="000000"/>
              </w:rPr>
            </w:pPr>
            <w:r>
              <w:rPr>
                <w:rFonts w:ascii="Calibri" w:eastAsia="Times New Roman" w:hAnsi="Calibri" w:cs="Calibri"/>
                <w:b/>
                <w:color w:val="000000"/>
              </w:rPr>
              <w:t>Tuesday</w:t>
            </w:r>
            <w:r w:rsidR="00852A26" w:rsidRPr="007445A4">
              <w:rPr>
                <w:rFonts w:ascii="Calibri" w:eastAsia="Times New Roman" w:hAnsi="Calibri" w:cs="Calibri"/>
                <w:b/>
                <w:color w:val="000000"/>
              </w:rPr>
              <w:t>,</w:t>
            </w:r>
            <w:r>
              <w:rPr>
                <w:rFonts w:ascii="Calibri" w:eastAsia="Times New Roman" w:hAnsi="Calibri" w:cs="Calibri"/>
                <w:b/>
                <w:color w:val="000000"/>
              </w:rPr>
              <w:t xml:space="preserve"> October 2</w:t>
            </w:r>
            <w:r w:rsidR="002D2392">
              <w:rPr>
                <w:rFonts w:ascii="Calibri" w:eastAsia="Times New Roman" w:hAnsi="Calibri" w:cs="Calibri"/>
                <w:b/>
                <w:color w:val="000000"/>
              </w:rPr>
              <w:t>2</w:t>
            </w:r>
            <w:r>
              <w:rPr>
                <w:rFonts w:ascii="Calibri" w:eastAsia="Times New Roman" w:hAnsi="Calibri" w:cs="Calibri"/>
                <w:b/>
                <w:color w:val="000000"/>
              </w:rPr>
              <w:t>,</w:t>
            </w:r>
            <w:r w:rsidR="00852A26" w:rsidRPr="007445A4">
              <w:rPr>
                <w:rFonts w:ascii="Calibri" w:eastAsia="Times New Roman" w:hAnsi="Calibri" w:cs="Calibri"/>
                <w:b/>
                <w:color w:val="000000"/>
              </w:rPr>
              <w:t xml:space="preserve"> 2019</w:t>
            </w:r>
            <w:r w:rsidR="00852A26" w:rsidRPr="007445A4">
              <w:rPr>
                <w:rFonts w:ascii="Calibri" w:eastAsia="Times New Roman" w:hAnsi="Calibri" w:cs="Calibri"/>
                <w:b/>
                <w:color w:val="000000"/>
              </w:rPr>
              <w:br/>
            </w:r>
            <w:r w:rsidR="002D2392">
              <w:rPr>
                <w:rFonts w:ascii="Calibri" w:eastAsia="Times New Roman" w:hAnsi="Calibri" w:cs="Calibri"/>
                <w:b/>
                <w:color w:val="000000"/>
              </w:rPr>
              <w:t>1</w:t>
            </w:r>
            <w:r w:rsidR="00852A26" w:rsidRPr="007445A4">
              <w:rPr>
                <w:rFonts w:ascii="Calibri" w:eastAsia="Times New Roman" w:hAnsi="Calibri" w:cs="Calibri"/>
                <w:b/>
                <w:color w:val="000000"/>
              </w:rPr>
              <w:t>:</w:t>
            </w:r>
            <w:r w:rsidR="002D2392">
              <w:rPr>
                <w:rFonts w:ascii="Calibri" w:eastAsia="Times New Roman" w:hAnsi="Calibri" w:cs="Calibri"/>
                <w:b/>
                <w:color w:val="000000"/>
              </w:rPr>
              <w:t>0</w:t>
            </w:r>
            <w:r w:rsidR="00852A26" w:rsidRPr="007445A4">
              <w:rPr>
                <w:rFonts w:ascii="Calibri" w:eastAsia="Times New Roman" w:hAnsi="Calibri" w:cs="Calibri"/>
                <w:b/>
                <w:color w:val="000000"/>
              </w:rPr>
              <w:t xml:space="preserve">0 </w:t>
            </w:r>
            <w:r w:rsidR="002D2392">
              <w:rPr>
                <w:rFonts w:ascii="Calibri" w:eastAsia="Times New Roman" w:hAnsi="Calibri" w:cs="Calibri"/>
                <w:b/>
                <w:color w:val="000000"/>
              </w:rPr>
              <w:t>P</w:t>
            </w:r>
            <w:r w:rsidR="00852A26" w:rsidRPr="007445A4">
              <w:rPr>
                <w:rFonts w:ascii="Calibri" w:eastAsia="Times New Roman" w:hAnsi="Calibri" w:cs="Calibri"/>
                <w:b/>
                <w:color w:val="000000"/>
              </w:rPr>
              <w:t xml:space="preserve">M - </w:t>
            </w:r>
            <w:r w:rsidR="002D2392">
              <w:rPr>
                <w:rFonts w:ascii="Calibri" w:eastAsia="Times New Roman" w:hAnsi="Calibri" w:cs="Calibri"/>
                <w:b/>
                <w:color w:val="000000"/>
              </w:rPr>
              <w:t>2</w:t>
            </w:r>
            <w:r w:rsidR="00852A26" w:rsidRPr="007445A4">
              <w:rPr>
                <w:rFonts w:ascii="Calibri" w:eastAsia="Times New Roman" w:hAnsi="Calibri" w:cs="Calibri"/>
                <w:b/>
                <w:color w:val="000000"/>
              </w:rPr>
              <w:t>:</w:t>
            </w:r>
            <w:r w:rsidR="002D2392">
              <w:rPr>
                <w:rFonts w:ascii="Calibri" w:eastAsia="Times New Roman" w:hAnsi="Calibri" w:cs="Calibri"/>
                <w:b/>
                <w:color w:val="000000"/>
              </w:rPr>
              <w:t>3</w:t>
            </w:r>
            <w:r>
              <w:rPr>
                <w:rFonts w:ascii="Calibri" w:eastAsia="Times New Roman" w:hAnsi="Calibri" w:cs="Calibri"/>
                <w:b/>
                <w:color w:val="000000"/>
              </w:rPr>
              <w:t>0</w:t>
            </w:r>
            <w:r w:rsidR="00852A26" w:rsidRPr="007445A4">
              <w:rPr>
                <w:rFonts w:ascii="Calibri" w:eastAsia="Times New Roman" w:hAnsi="Calibri" w:cs="Calibri"/>
                <w:b/>
                <w:color w:val="000000"/>
              </w:rPr>
              <w:t xml:space="preserve"> </w:t>
            </w:r>
            <w:r w:rsidR="002D2392">
              <w:rPr>
                <w:rFonts w:ascii="Calibri" w:eastAsia="Times New Roman" w:hAnsi="Calibri" w:cs="Calibri"/>
                <w:b/>
                <w:color w:val="000000"/>
              </w:rPr>
              <w:t>P</w:t>
            </w:r>
            <w:r w:rsidR="00852A26" w:rsidRPr="007445A4">
              <w:rPr>
                <w:rFonts w:ascii="Calibri" w:eastAsia="Times New Roman" w:hAnsi="Calibri" w:cs="Calibri"/>
                <w:b/>
                <w:color w:val="000000"/>
              </w:rPr>
              <w:t>M</w:t>
            </w:r>
            <w:r w:rsidR="00852A26" w:rsidRPr="007445A4">
              <w:rPr>
                <w:rFonts w:ascii="Calibri" w:eastAsia="Times New Roman" w:hAnsi="Calibri" w:cs="Calibri"/>
                <w:color w:val="000000"/>
              </w:rPr>
              <w:br/>
              <w:t>Hardin Information Commons EAST</w:t>
            </w:r>
          </w:p>
        </w:tc>
      </w:tr>
      <w:tr w:rsidR="00852A26" w:rsidRPr="007445A4" w14:paraId="7FA38686" w14:textId="77777777" w:rsidTr="00852A26">
        <w:trPr>
          <w:trHeight w:val="900"/>
        </w:trPr>
        <w:tc>
          <w:tcPr>
            <w:tcW w:w="8815" w:type="dxa"/>
            <w:vMerge/>
            <w:tcBorders>
              <w:top w:val="nil"/>
              <w:left w:val="single" w:sz="4" w:space="0" w:color="auto"/>
              <w:bottom w:val="single" w:sz="4" w:space="0" w:color="auto"/>
              <w:right w:val="single" w:sz="4" w:space="0" w:color="auto"/>
            </w:tcBorders>
            <w:vAlign w:val="center"/>
            <w:hideMark/>
          </w:tcPr>
          <w:p w14:paraId="150B5B96" w14:textId="77777777" w:rsidR="00852A26" w:rsidRPr="007445A4" w:rsidRDefault="00852A26" w:rsidP="003A7B7E">
            <w:pPr>
              <w:spacing w:after="0" w:line="240" w:lineRule="auto"/>
              <w:rPr>
                <w:rFonts w:ascii="Calibri" w:eastAsia="Times New Roman" w:hAnsi="Calibri" w:cs="Calibri"/>
                <w:color w:val="000000"/>
              </w:rPr>
            </w:pPr>
          </w:p>
        </w:tc>
        <w:tc>
          <w:tcPr>
            <w:tcW w:w="3690" w:type="dxa"/>
            <w:tcBorders>
              <w:top w:val="nil"/>
              <w:left w:val="nil"/>
              <w:bottom w:val="single" w:sz="4" w:space="0" w:color="auto"/>
              <w:right w:val="single" w:sz="4" w:space="0" w:color="auto"/>
            </w:tcBorders>
            <w:shd w:val="clear" w:color="auto" w:fill="auto"/>
            <w:vAlign w:val="center"/>
            <w:hideMark/>
          </w:tcPr>
          <w:p w14:paraId="6FC55039" w14:textId="5F5D5ABF" w:rsidR="00852A26" w:rsidRPr="007445A4" w:rsidRDefault="00903466" w:rsidP="003A7B7E">
            <w:pPr>
              <w:spacing w:after="0" w:line="240" w:lineRule="auto"/>
              <w:rPr>
                <w:rFonts w:ascii="Calibri" w:eastAsia="Times New Roman" w:hAnsi="Calibri" w:cs="Calibri"/>
                <w:color w:val="000000"/>
              </w:rPr>
            </w:pPr>
            <w:r>
              <w:rPr>
                <w:rFonts w:ascii="Calibri" w:eastAsia="Times New Roman" w:hAnsi="Calibri" w:cs="Calibri"/>
                <w:b/>
                <w:color w:val="000000"/>
              </w:rPr>
              <w:t>Monday</w:t>
            </w:r>
            <w:r w:rsidR="00852A26" w:rsidRPr="007445A4">
              <w:rPr>
                <w:rFonts w:ascii="Calibri" w:eastAsia="Times New Roman" w:hAnsi="Calibri" w:cs="Calibri"/>
                <w:b/>
                <w:color w:val="000000"/>
              </w:rPr>
              <w:t xml:space="preserve">, </w:t>
            </w:r>
            <w:r>
              <w:rPr>
                <w:rFonts w:ascii="Calibri" w:eastAsia="Times New Roman" w:hAnsi="Calibri" w:cs="Calibri"/>
                <w:b/>
                <w:color w:val="000000"/>
              </w:rPr>
              <w:t>November 18</w:t>
            </w:r>
            <w:r w:rsidR="00852A26" w:rsidRPr="007445A4">
              <w:rPr>
                <w:rFonts w:ascii="Calibri" w:eastAsia="Times New Roman" w:hAnsi="Calibri" w:cs="Calibri"/>
                <w:b/>
                <w:color w:val="000000"/>
              </w:rPr>
              <w:t>, 2019</w:t>
            </w:r>
            <w:r w:rsidR="00852A26" w:rsidRPr="007445A4">
              <w:rPr>
                <w:rFonts w:ascii="Calibri" w:eastAsia="Times New Roman" w:hAnsi="Calibri" w:cs="Calibri"/>
                <w:b/>
                <w:color w:val="000000"/>
              </w:rPr>
              <w:br/>
              <w:t>9:00 AM - 10:30 AM</w:t>
            </w:r>
            <w:r w:rsidR="00852A26" w:rsidRPr="007445A4">
              <w:rPr>
                <w:rFonts w:ascii="Calibri" w:eastAsia="Times New Roman" w:hAnsi="Calibri" w:cs="Calibri"/>
                <w:color w:val="000000"/>
              </w:rPr>
              <w:br/>
            </w:r>
            <w:r>
              <w:rPr>
                <w:rFonts w:ascii="Calibri" w:eastAsia="Times New Roman" w:hAnsi="Calibri" w:cs="Calibri"/>
                <w:color w:val="000000"/>
              </w:rPr>
              <w:t>C</w:t>
            </w:r>
            <w:r w:rsidR="000A5D4A">
              <w:rPr>
                <w:rFonts w:ascii="Calibri" w:eastAsia="Times New Roman" w:hAnsi="Calibri" w:cs="Calibri"/>
                <w:color w:val="000000"/>
              </w:rPr>
              <w:t>ollege of Public Health Building,</w:t>
            </w:r>
            <w:r>
              <w:rPr>
                <w:rFonts w:ascii="Calibri" w:eastAsia="Times New Roman" w:hAnsi="Calibri" w:cs="Calibri"/>
                <w:color w:val="000000"/>
              </w:rPr>
              <w:t xml:space="preserve"> C301</w:t>
            </w:r>
          </w:p>
        </w:tc>
      </w:tr>
      <w:tr w:rsidR="00852A26" w:rsidRPr="007445A4" w14:paraId="2CA45CC3" w14:textId="77777777" w:rsidTr="00852A26">
        <w:trPr>
          <w:trHeight w:val="872"/>
        </w:trPr>
        <w:tc>
          <w:tcPr>
            <w:tcW w:w="8815" w:type="dxa"/>
            <w:vMerge/>
            <w:tcBorders>
              <w:top w:val="nil"/>
              <w:left w:val="single" w:sz="4" w:space="0" w:color="auto"/>
              <w:bottom w:val="single" w:sz="4" w:space="0" w:color="auto"/>
              <w:right w:val="single" w:sz="4" w:space="0" w:color="auto"/>
            </w:tcBorders>
            <w:vAlign w:val="center"/>
          </w:tcPr>
          <w:p w14:paraId="3F6CD191" w14:textId="77777777" w:rsidR="00852A26" w:rsidRPr="007445A4" w:rsidRDefault="00852A26" w:rsidP="003A7B7E">
            <w:pPr>
              <w:spacing w:after="0" w:line="240" w:lineRule="auto"/>
              <w:rPr>
                <w:rFonts w:ascii="Calibri" w:eastAsia="Times New Roman" w:hAnsi="Calibri" w:cs="Calibri"/>
                <w:color w:val="000000"/>
              </w:rPr>
            </w:pPr>
          </w:p>
        </w:tc>
        <w:tc>
          <w:tcPr>
            <w:tcW w:w="3690" w:type="dxa"/>
            <w:tcBorders>
              <w:top w:val="nil"/>
              <w:left w:val="nil"/>
              <w:bottom w:val="single" w:sz="4" w:space="0" w:color="auto"/>
              <w:right w:val="single" w:sz="4" w:space="0" w:color="auto"/>
            </w:tcBorders>
            <w:shd w:val="clear" w:color="auto" w:fill="auto"/>
            <w:vAlign w:val="center"/>
          </w:tcPr>
          <w:p w14:paraId="4CB09080" w14:textId="411774F5" w:rsidR="00852A26" w:rsidRPr="007445A4" w:rsidRDefault="00903466" w:rsidP="003A7B7E">
            <w:pPr>
              <w:spacing w:after="0" w:line="240" w:lineRule="auto"/>
              <w:rPr>
                <w:rFonts w:ascii="Calibri" w:eastAsia="Times New Roman" w:hAnsi="Calibri" w:cs="Calibri"/>
                <w:b/>
                <w:color w:val="000000"/>
              </w:rPr>
            </w:pPr>
            <w:r>
              <w:rPr>
                <w:rFonts w:ascii="Calibri" w:eastAsia="Times New Roman" w:hAnsi="Calibri" w:cs="Calibri"/>
                <w:b/>
                <w:color w:val="000000"/>
              </w:rPr>
              <w:t>Tuesday</w:t>
            </w:r>
            <w:r w:rsidR="00852A26" w:rsidRPr="007445A4">
              <w:rPr>
                <w:rFonts w:ascii="Calibri" w:eastAsia="Times New Roman" w:hAnsi="Calibri" w:cs="Calibri"/>
                <w:b/>
                <w:color w:val="000000"/>
              </w:rPr>
              <w:t xml:space="preserve">, </w:t>
            </w:r>
            <w:r>
              <w:rPr>
                <w:rFonts w:ascii="Calibri" w:eastAsia="Times New Roman" w:hAnsi="Calibri" w:cs="Calibri"/>
                <w:b/>
                <w:color w:val="000000"/>
              </w:rPr>
              <w:t>December</w:t>
            </w:r>
            <w:r w:rsidR="00852A26" w:rsidRPr="007445A4">
              <w:rPr>
                <w:rFonts w:ascii="Calibri" w:eastAsia="Times New Roman" w:hAnsi="Calibri" w:cs="Calibri"/>
                <w:b/>
                <w:color w:val="000000"/>
              </w:rPr>
              <w:t xml:space="preserve"> </w:t>
            </w:r>
            <w:r>
              <w:rPr>
                <w:rFonts w:ascii="Calibri" w:eastAsia="Times New Roman" w:hAnsi="Calibri" w:cs="Calibri"/>
                <w:b/>
                <w:color w:val="000000"/>
              </w:rPr>
              <w:t>17</w:t>
            </w:r>
            <w:r w:rsidR="00852A26" w:rsidRPr="007445A4">
              <w:rPr>
                <w:rFonts w:ascii="Calibri" w:eastAsia="Times New Roman" w:hAnsi="Calibri" w:cs="Calibri"/>
                <w:b/>
                <w:color w:val="000000"/>
              </w:rPr>
              <w:t>, 2019</w:t>
            </w:r>
            <w:r w:rsidR="00852A26" w:rsidRPr="007445A4">
              <w:rPr>
                <w:rFonts w:ascii="Calibri" w:eastAsia="Times New Roman" w:hAnsi="Calibri" w:cs="Calibri"/>
                <w:b/>
                <w:color w:val="000000"/>
              </w:rPr>
              <w:br/>
            </w:r>
            <w:r>
              <w:rPr>
                <w:rFonts w:ascii="Calibri" w:eastAsia="Times New Roman" w:hAnsi="Calibri" w:cs="Calibri"/>
                <w:b/>
                <w:color w:val="000000"/>
              </w:rPr>
              <w:t>9</w:t>
            </w:r>
            <w:r w:rsidR="00852A26" w:rsidRPr="007445A4">
              <w:rPr>
                <w:rFonts w:ascii="Calibri" w:eastAsia="Times New Roman" w:hAnsi="Calibri" w:cs="Calibri"/>
                <w:b/>
                <w:color w:val="000000"/>
              </w:rPr>
              <w:t xml:space="preserve">:30 AM - </w:t>
            </w:r>
            <w:r>
              <w:rPr>
                <w:rFonts w:ascii="Calibri" w:eastAsia="Times New Roman" w:hAnsi="Calibri" w:cs="Calibri"/>
                <w:b/>
                <w:color w:val="000000"/>
              </w:rPr>
              <w:t>1</w:t>
            </w:r>
            <w:r w:rsidR="00852A26" w:rsidRPr="007445A4">
              <w:rPr>
                <w:rFonts w:ascii="Calibri" w:eastAsia="Times New Roman" w:hAnsi="Calibri" w:cs="Calibri"/>
                <w:b/>
                <w:color w:val="000000"/>
              </w:rPr>
              <w:t xml:space="preserve">1:00 </w:t>
            </w:r>
            <w:r>
              <w:rPr>
                <w:rFonts w:ascii="Calibri" w:eastAsia="Times New Roman" w:hAnsi="Calibri" w:cs="Calibri"/>
                <w:b/>
                <w:color w:val="000000"/>
              </w:rPr>
              <w:t>A</w:t>
            </w:r>
            <w:r w:rsidR="00852A26" w:rsidRPr="007445A4">
              <w:rPr>
                <w:rFonts w:ascii="Calibri" w:eastAsia="Times New Roman" w:hAnsi="Calibri" w:cs="Calibri"/>
                <w:b/>
                <w:color w:val="000000"/>
              </w:rPr>
              <w:t>M</w:t>
            </w:r>
            <w:r w:rsidR="00852A26" w:rsidRPr="007445A4">
              <w:rPr>
                <w:rFonts w:ascii="Calibri" w:eastAsia="Times New Roman" w:hAnsi="Calibri" w:cs="Calibri"/>
                <w:color w:val="000000"/>
              </w:rPr>
              <w:br/>
              <w:t>Hardin Information Commons EAST</w:t>
            </w:r>
          </w:p>
        </w:tc>
      </w:tr>
    </w:tbl>
    <w:p w14:paraId="03FD74B9" w14:textId="77777777" w:rsidR="008E2771" w:rsidRDefault="007E66AF" w:rsidP="00FF5715">
      <w:pPr>
        <w:spacing w:after="0" w:line="240" w:lineRule="auto"/>
      </w:pPr>
    </w:p>
    <w:sectPr w:rsidR="008E2771" w:rsidSect="00C0368B">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F9C8C" w14:textId="77777777" w:rsidR="00361C2B" w:rsidRDefault="00361C2B" w:rsidP="00361C2B">
      <w:pPr>
        <w:spacing w:after="0" w:line="240" w:lineRule="auto"/>
      </w:pPr>
      <w:r>
        <w:separator/>
      </w:r>
    </w:p>
  </w:endnote>
  <w:endnote w:type="continuationSeparator" w:id="0">
    <w:p w14:paraId="63A69CAE" w14:textId="77777777" w:rsidR="00361C2B" w:rsidRDefault="00361C2B" w:rsidP="0036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88E0" w14:textId="04481486" w:rsidR="00361C2B" w:rsidRDefault="00361C2B">
    <w:pPr>
      <w:pStyle w:val="Footer"/>
    </w:pPr>
    <w:r w:rsidRPr="00361C2B">
      <w:t>L:\HSO\Education &amp; Outreach\+Education\Ed Sessions\Announcements\Qualtrics Surveys\Fall 2019</w:t>
    </w:r>
    <w:r>
      <w:t>\</w:t>
    </w:r>
  </w:p>
  <w:p w14:paraId="0F4B32CA" w14:textId="77777777" w:rsidR="00361C2B" w:rsidRDefault="00361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BC4B" w14:textId="77777777" w:rsidR="00361C2B" w:rsidRDefault="00361C2B" w:rsidP="00361C2B">
      <w:pPr>
        <w:spacing w:after="0" w:line="240" w:lineRule="auto"/>
      </w:pPr>
      <w:r>
        <w:separator/>
      </w:r>
    </w:p>
  </w:footnote>
  <w:footnote w:type="continuationSeparator" w:id="0">
    <w:p w14:paraId="79567FCE" w14:textId="77777777" w:rsidR="00361C2B" w:rsidRDefault="00361C2B" w:rsidP="00361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432C3"/>
    <w:multiLevelType w:val="hybridMultilevel"/>
    <w:tmpl w:val="7A54553A"/>
    <w:lvl w:ilvl="0" w:tplc="04090001">
      <w:start w:val="1"/>
      <w:numFmt w:val="bullet"/>
      <w:lvlText w:val=""/>
      <w:lvlJc w:val="left"/>
      <w:pPr>
        <w:ind w:left="360" w:hanging="360"/>
      </w:pPr>
      <w:rPr>
        <w:rFonts w:ascii="Symbol" w:hAnsi="Symbol" w:hint="default"/>
      </w:rPr>
    </w:lvl>
    <w:lvl w:ilvl="1" w:tplc="13C48C08">
      <w:numFmt w:val="bullet"/>
      <w:lvlText w:val="·"/>
      <w:lvlJc w:val="left"/>
      <w:pPr>
        <w:ind w:left="1230" w:hanging="51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6D199A"/>
    <w:multiLevelType w:val="hybridMultilevel"/>
    <w:tmpl w:val="D81C3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15"/>
    <w:rsid w:val="000A5D4A"/>
    <w:rsid w:val="000B051D"/>
    <w:rsid w:val="002664CD"/>
    <w:rsid w:val="002A0880"/>
    <w:rsid w:val="002D2392"/>
    <w:rsid w:val="00352488"/>
    <w:rsid w:val="00361C2B"/>
    <w:rsid w:val="00435F6F"/>
    <w:rsid w:val="005733B4"/>
    <w:rsid w:val="005A7DE1"/>
    <w:rsid w:val="007170AC"/>
    <w:rsid w:val="007E66AF"/>
    <w:rsid w:val="00850C19"/>
    <w:rsid w:val="00852A26"/>
    <w:rsid w:val="00903466"/>
    <w:rsid w:val="00A530DC"/>
    <w:rsid w:val="00B50C50"/>
    <w:rsid w:val="00BA20DC"/>
    <w:rsid w:val="00DC1935"/>
    <w:rsid w:val="00E7555B"/>
    <w:rsid w:val="00F635B8"/>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4AA3"/>
  <w15:chartTrackingRefBased/>
  <w15:docId w15:val="{77C545E1-7499-40D2-AC45-C591F91D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52A26"/>
    <w:rPr>
      <w:color w:val="0563C1" w:themeColor="hyperlink"/>
      <w:u w:val="single"/>
    </w:rPr>
  </w:style>
  <w:style w:type="paragraph" w:styleId="Header">
    <w:name w:val="header"/>
    <w:basedOn w:val="Normal"/>
    <w:link w:val="HeaderChar"/>
    <w:uiPriority w:val="99"/>
    <w:unhideWhenUsed/>
    <w:rsid w:val="00361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2B"/>
  </w:style>
  <w:style w:type="paragraph" w:styleId="Footer">
    <w:name w:val="footer"/>
    <w:basedOn w:val="Normal"/>
    <w:link w:val="FooterChar"/>
    <w:uiPriority w:val="99"/>
    <w:unhideWhenUsed/>
    <w:rsid w:val="00361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o.research.uiowa.edu/western-institutional-review-board-wir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so.research.uiowa.edu/nci-central-institutional-review-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08AF-F1BF-48DA-BC83-61BA59B0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Tyrrell, Maegan</dc:creator>
  <cp:keywords/>
  <dc:description/>
  <cp:lastModifiedBy>Tyrrell, Maegan</cp:lastModifiedBy>
  <cp:revision>11</cp:revision>
  <dcterms:created xsi:type="dcterms:W3CDTF">2019-08-09T16:13:00Z</dcterms:created>
  <dcterms:modified xsi:type="dcterms:W3CDTF">2019-08-27T15:09:00Z</dcterms:modified>
</cp:coreProperties>
</file>