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E7DE" w14:textId="77777777" w:rsidR="00F06029" w:rsidRPr="00F06029" w:rsidRDefault="00F06029" w:rsidP="00F06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6029">
        <w:rPr>
          <w:rFonts w:ascii="Times New Roman" w:eastAsia="Times New Roman" w:hAnsi="Times New Roman" w:cs="Times New Roman"/>
          <w:b/>
          <w:bCs/>
          <w:sz w:val="36"/>
          <w:szCs w:val="36"/>
        </w:rPr>
        <w:t>Accessing the UI Investigator’s Guide\IRB Standard Operating Procedures</w:t>
      </w:r>
    </w:p>
    <w:p w14:paraId="6DB40584" w14:textId="77777777" w:rsidR="00F06029" w:rsidRPr="00F06029" w:rsidRDefault="00F06029" w:rsidP="00F0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29">
        <w:rPr>
          <w:rFonts w:ascii="Times New Roman" w:eastAsia="Times New Roman" w:hAnsi="Times New Roman" w:cs="Times New Roman"/>
          <w:sz w:val="24"/>
          <w:szCs w:val="24"/>
        </w:rPr>
        <w:t>The  </w:t>
      </w:r>
      <w:hyperlink r:id="rId4" w:history="1">
        <w:r w:rsidRPr="00F06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UI Investigator’s Guide\IRB Standard Operating Procedures</w:t>
        </w:r>
      </w:hyperlink>
      <w:r w:rsidRPr="00F06029">
        <w:rPr>
          <w:rFonts w:ascii="Times New Roman" w:eastAsia="Times New Roman" w:hAnsi="Times New Roman" w:cs="Times New Roman"/>
          <w:sz w:val="24"/>
          <w:szCs w:val="24"/>
        </w:rPr>
        <w:t xml:space="preserve"> can be accessed on the </w:t>
      </w:r>
      <w:hyperlink r:id="rId5" w:history="1">
        <w:r w:rsidRPr="00F06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HSO Website</w:t>
        </w:r>
      </w:hyperlink>
      <w:r w:rsidRPr="00F06029">
        <w:rPr>
          <w:rFonts w:ascii="Times New Roman" w:eastAsia="Times New Roman" w:hAnsi="Times New Roman" w:cs="Times New Roman"/>
          <w:sz w:val="24"/>
          <w:szCs w:val="24"/>
        </w:rPr>
        <w:t xml:space="preserve"> using your institutional log in with your UI </w:t>
      </w:r>
      <w:hyperlink r:id="rId6" w:history="1">
        <w:r w:rsidRPr="00F06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HawkID@uiowa.edu</w:t>
        </w:r>
      </w:hyperlink>
      <w:r w:rsidRPr="00F06029">
        <w:rPr>
          <w:rFonts w:ascii="Times New Roman" w:eastAsia="Times New Roman" w:hAnsi="Times New Roman" w:cs="Times New Roman"/>
          <w:sz w:val="24"/>
          <w:szCs w:val="24"/>
        </w:rPr>
        <w:t xml:space="preserve"> log in and UI </w:t>
      </w:r>
      <w:proofErr w:type="spellStart"/>
      <w:r w:rsidRPr="00F06029">
        <w:rPr>
          <w:rFonts w:ascii="Times New Roman" w:eastAsia="Times New Roman" w:hAnsi="Times New Roman" w:cs="Times New Roman"/>
          <w:sz w:val="24"/>
          <w:szCs w:val="24"/>
        </w:rPr>
        <w:t>HawkID</w:t>
      </w:r>
      <w:proofErr w:type="spellEnd"/>
      <w:r w:rsidRPr="00F06029">
        <w:rPr>
          <w:rFonts w:ascii="Times New Roman" w:eastAsia="Times New Roman" w:hAnsi="Times New Roman" w:cs="Times New Roman"/>
          <w:sz w:val="24"/>
          <w:szCs w:val="24"/>
        </w:rPr>
        <w:t xml:space="preserve"> password.  You must either be logged into the University of Iowa </w:t>
      </w:r>
      <w:hyperlink r:id="rId7" w:history="1">
        <w:r w:rsidRPr="00F06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Eduroam</w:t>
        </w:r>
      </w:hyperlink>
      <w:r w:rsidRPr="00F06029">
        <w:rPr>
          <w:rFonts w:ascii="Times New Roman" w:eastAsia="Times New Roman" w:hAnsi="Times New Roman" w:cs="Times New Roman"/>
          <w:sz w:val="24"/>
          <w:szCs w:val="24"/>
        </w:rPr>
        <w:t xml:space="preserve"> network, UI Healthcare network, or, if offsite, using the V</w:t>
      </w:r>
      <w:hyperlink r:id="rId8" w:history="1">
        <w:r w:rsidRPr="00F06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PN Duo Mobile two factor authentication</w:t>
        </w:r>
      </w:hyperlink>
      <w:r w:rsidRPr="00F06029">
        <w:rPr>
          <w:rFonts w:ascii="Times New Roman" w:eastAsia="Times New Roman" w:hAnsi="Times New Roman" w:cs="Times New Roman"/>
          <w:sz w:val="24"/>
          <w:szCs w:val="24"/>
        </w:rPr>
        <w:t xml:space="preserve">.  For questions regarding the 2022 updates, please contact the Human Subjects Office at </w:t>
      </w:r>
      <w:hyperlink r:id="rId9" w:history="1">
        <w:r w:rsidRPr="00F06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irb@uiowa.edu</w:t>
        </w:r>
      </w:hyperlink>
      <w:r w:rsidRPr="00F06029">
        <w:rPr>
          <w:rFonts w:ascii="Times New Roman" w:eastAsia="Times New Roman" w:hAnsi="Times New Roman" w:cs="Times New Roman"/>
          <w:sz w:val="24"/>
          <w:szCs w:val="24"/>
        </w:rPr>
        <w:t xml:space="preserve"> or by calling (319) 335-6564.</w:t>
      </w:r>
    </w:p>
    <w:p w14:paraId="018F16C0" w14:textId="77777777" w:rsidR="003B7BB5" w:rsidRDefault="003B7BB5"/>
    <w:sectPr w:rsidR="003B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9"/>
    <w:rsid w:val="003B7BB5"/>
    <w:rsid w:val="00F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E940"/>
  <w15:chartTrackingRefBased/>
  <w15:docId w15:val="{0312BA26-E851-4EDD-8F18-E8346B9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0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uiowa.edu/d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s.uiowa.edu/wirel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wkID@uiowa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so.research.uiowa.ed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so.research.uiowa.edu/ui-investigator%E2%80%99s-guideirb-standard-operating-procedures" TargetMode="External"/><Relationship Id="rId9" Type="http://schemas.openxmlformats.org/officeDocument/2006/relationships/hyperlink" Target="mailto:irb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Countryman, Michele L</dc:creator>
  <cp:keywords/>
  <dc:description/>
  <cp:lastModifiedBy>Countryman, Michele L</cp:lastModifiedBy>
  <cp:revision>1</cp:revision>
  <dcterms:created xsi:type="dcterms:W3CDTF">2022-01-27T00:27:00Z</dcterms:created>
  <dcterms:modified xsi:type="dcterms:W3CDTF">2022-01-27T00:28:00Z</dcterms:modified>
</cp:coreProperties>
</file>